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C1F46" w14:textId="4066A032" w:rsidR="00BF3214" w:rsidRPr="00152075" w:rsidRDefault="00BF3214"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r w:rsidRPr="0015207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152075">
        <w:rPr>
          <w:rFonts w:ascii="Palatino Linotype" w:eastAsia="Times New Roman" w:hAnsi="Palatino Linotype" w:cs="Arial"/>
          <w:color w:val="000000"/>
          <w:sz w:val="24"/>
          <w:szCs w:val="24"/>
          <w:lang w:eastAsia="es-MX"/>
        </w:rPr>
        <w:t xml:space="preserve">Estado de </w:t>
      </w:r>
      <w:r w:rsidRPr="00152075">
        <w:rPr>
          <w:rFonts w:ascii="Palatino Linotype" w:eastAsia="Times New Roman" w:hAnsi="Palatino Linotype" w:cs="Arial"/>
          <w:color w:val="000000"/>
          <w:sz w:val="24"/>
          <w:szCs w:val="24"/>
          <w:lang w:eastAsia="es-MX"/>
        </w:rPr>
        <w:t>México, a</w:t>
      </w:r>
      <w:r w:rsidR="004A12F0">
        <w:rPr>
          <w:rFonts w:ascii="Palatino Linotype" w:eastAsia="Times New Roman" w:hAnsi="Palatino Linotype" w:cs="Arial"/>
          <w:color w:val="000000"/>
          <w:sz w:val="24"/>
          <w:szCs w:val="24"/>
          <w:lang w:eastAsia="es-MX"/>
        </w:rPr>
        <w:t xml:space="preserve"> treinta y uno de octubre</w:t>
      </w:r>
      <w:r w:rsidR="00A57861">
        <w:rPr>
          <w:rFonts w:ascii="Palatino Linotype" w:eastAsia="Times New Roman" w:hAnsi="Palatino Linotype" w:cs="Arial"/>
          <w:color w:val="000000"/>
          <w:sz w:val="24"/>
          <w:szCs w:val="24"/>
          <w:lang w:eastAsia="es-MX"/>
        </w:rPr>
        <w:t xml:space="preserve"> </w:t>
      </w:r>
      <w:r w:rsidR="00D071F2">
        <w:rPr>
          <w:rFonts w:ascii="Palatino Linotype" w:eastAsia="Times New Roman" w:hAnsi="Palatino Linotype" w:cs="Arial"/>
          <w:color w:val="000000"/>
          <w:sz w:val="24"/>
          <w:szCs w:val="24"/>
          <w:lang w:eastAsia="es-MX"/>
        </w:rPr>
        <w:t xml:space="preserve"> </w:t>
      </w:r>
      <w:r w:rsidRPr="00152075">
        <w:rPr>
          <w:rFonts w:ascii="Palatino Linotype" w:eastAsia="Times New Roman" w:hAnsi="Palatino Linotype" w:cs="Arial"/>
          <w:color w:val="000000"/>
          <w:sz w:val="24"/>
          <w:szCs w:val="24"/>
          <w:lang w:eastAsia="es-MX"/>
        </w:rPr>
        <w:t>dos mil dieci</w:t>
      </w:r>
      <w:r w:rsidR="0047002A">
        <w:rPr>
          <w:rFonts w:ascii="Palatino Linotype" w:eastAsia="Times New Roman" w:hAnsi="Palatino Linotype" w:cs="Arial"/>
          <w:color w:val="000000"/>
          <w:sz w:val="24"/>
          <w:szCs w:val="24"/>
          <w:lang w:eastAsia="es-MX"/>
        </w:rPr>
        <w:t>ocho</w:t>
      </w:r>
      <w:r w:rsidRPr="00152075">
        <w:rPr>
          <w:rFonts w:ascii="Palatino Linotype" w:eastAsia="Times New Roman" w:hAnsi="Palatino Linotype" w:cs="Arial"/>
          <w:color w:val="000000"/>
          <w:sz w:val="24"/>
          <w:szCs w:val="24"/>
          <w:lang w:eastAsia="es-MX"/>
        </w:rPr>
        <w:t>.</w:t>
      </w:r>
    </w:p>
    <w:p w14:paraId="21F8B552" w14:textId="77777777" w:rsidR="009D066D" w:rsidRPr="00152075" w:rsidRDefault="009D066D"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FB0F093" w14:textId="73B7FA59" w:rsidR="00081DAC" w:rsidRDefault="00BF3214" w:rsidP="008B052B">
      <w:pPr>
        <w:tabs>
          <w:tab w:val="left" w:pos="1701"/>
        </w:tabs>
        <w:spacing w:after="0" w:line="360" w:lineRule="auto"/>
        <w:jc w:val="both"/>
        <w:rPr>
          <w:rFonts w:ascii="Palatino Linotype" w:hAnsi="Palatino Linotype" w:cs="Arial"/>
          <w:sz w:val="24"/>
        </w:rPr>
      </w:pPr>
      <w:r w:rsidRPr="00152075">
        <w:rPr>
          <w:rFonts w:ascii="Palatino Linotype" w:hAnsi="Palatino Linotype" w:cs="Arial"/>
          <w:b/>
          <w:sz w:val="24"/>
        </w:rPr>
        <w:t>VISTO</w:t>
      </w:r>
      <w:r w:rsidR="00F7437F">
        <w:rPr>
          <w:rFonts w:ascii="Palatino Linotype" w:hAnsi="Palatino Linotype" w:cs="Arial"/>
          <w:b/>
          <w:sz w:val="24"/>
        </w:rPr>
        <w:t>S</w:t>
      </w:r>
      <w:r w:rsidRPr="00152075">
        <w:rPr>
          <w:rFonts w:ascii="Palatino Linotype" w:hAnsi="Palatino Linotype" w:cs="Arial"/>
          <w:sz w:val="24"/>
        </w:rPr>
        <w:t xml:space="preserve"> </w:t>
      </w:r>
      <w:r w:rsidR="00F7437F">
        <w:rPr>
          <w:rFonts w:ascii="Palatino Linotype" w:hAnsi="Palatino Linotype" w:cs="Arial"/>
          <w:sz w:val="24"/>
        </w:rPr>
        <w:t>los</w:t>
      </w:r>
      <w:r w:rsidRPr="00152075">
        <w:rPr>
          <w:rFonts w:ascii="Palatino Linotype" w:hAnsi="Palatino Linotype" w:cs="Arial"/>
          <w:sz w:val="24"/>
        </w:rPr>
        <w:t xml:space="preserve"> expediente</w:t>
      </w:r>
      <w:r w:rsidR="00F7437F">
        <w:rPr>
          <w:rFonts w:ascii="Palatino Linotype" w:hAnsi="Palatino Linotype" w:cs="Arial"/>
          <w:sz w:val="24"/>
        </w:rPr>
        <w:t>s</w:t>
      </w:r>
      <w:r w:rsidRPr="00152075">
        <w:rPr>
          <w:rFonts w:ascii="Palatino Linotype" w:hAnsi="Palatino Linotype" w:cs="Arial"/>
          <w:sz w:val="24"/>
        </w:rPr>
        <w:t xml:space="preserve"> electrónico</w:t>
      </w:r>
      <w:r w:rsidR="00F7437F">
        <w:rPr>
          <w:rFonts w:ascii="Palatino Linotype" w:hAnsi="Palatino Linotype" w:cs="Arial"/>
          <w:sz w:val="24"/>
        </w:rPr>
        <w:t>s</w:t>
      </w:r>
      <w:r w:rsidRPr="00152075">
        <w:rPr>
          <w:rFonts w:ascii="Palatino Linotype" w:hAnsi="Palatino Linotype" w:cs="Arial"/>
          <w:sz w:val="24"/>
        </w:rPr>
        <w:t xml:space="preserve"> formado</w:t>
      </w:r>
      <w:r w:rsidR="00F7437F">
        <w:rPr>
          <w:rFonts w:ascii="Palatino Linotype" w:hAnsi="Palatino Linotype" w:cs="Arial"/>
          <w:sz w:val="24"/>
        </w:rPr>
        <w:t>s</w:t>
      </w:r>
      <w:r w:rsidRPr="00152075">
        <w:rPr>
          <w:rFonts w:ascii="Palatino Linotype" w:hAnsi="Palatino Linotype" w:cs="Arial"/>
          <w:sz w:val="24"/>
        </w:rPr>
        <w:t xml:space="preserve"> con motivo de</w:t>
      </w:r>
      <w:r w:rsidR="00F7437F">
        <w:rPr>
          <w:rFonts w:ascii="Palatino Linotype" w:hAnsi="Palatino Linotype" w:cs="Arial"/>
          <w:sz w:val="24"/>
        </w:rPr>
        <w:t xml:space="preserve"> </w:t>
      </w:r>
      <w:r w:rsidRPr="00152075">
        <w:rPr>
          <w:rFonts w:ascii="Palatino Linotype" w:hAnsi="Palatino Linotype" w:cs="Arial"/>
          <w:sz w:val="24"/>
        </w:rPr>
        <w:t>l</w:t>
      </w:r>
      <w:r w:rsidR="00F7437F">
        <w:rPr>
          <w:rFonts w:ascii="Palatino Linotype" w:hAnsi="Palatino Linotype" w:cs="Arial"/>
          <w:sz w:val="24"/>
        </w:rPr>
        <w:t>os</w:t>
      </w:r>
      <w:r w:rsidRPr="00152075">
        <w:rPr>
          <w:rFonts w:ascii="Palatino Linotype" w:hAnsi="Palatino Linotype" w:cs="Arial"/>
          <w:sz w:val="24"/>
        </w:rPr>
        <w:t xml:space="preserve"> recurso</w:t>
      </w:r>
      <w:r w:rsidR="000F3505">
        <w:rPr>
          <w:rFonts w:ascii="Palatino Linotype" w:hAnsi="Palatino Linotype" w:cs="Arial"/>
          <w:sz w:val="24"/>
        </w:rPr>
        <w:t>s</w:t>
      </w:r>
      <w:r w:rsidRPr="00152075">
        <w:rPr>
          <w:rFonts w:ascii="Palatino Linotype" w:hAnsi="Palatino Linotype" w:cs="Arial"/>
          <w:sz w:val="24"/>
        </w:rPr>
        <w:t xml:space="preserve"> de revisión número</w:t>
      </w:r>
      <w:r w:rsidR="00F7437F">
        <w:rPr>
          <w:rFonts w:ascii="Palatino Linotype" w:hAnsi="Palatino Linotype" w:cs="Arial"/>
          <w:sz w:val="24"/>
        </w:rPr>
        <w:t>s</w:t>
      </w:r>
      <w:r w:rsidRPr="00152075">
        <w:rPr>
          <w:rFonts w:ascii="Palatino Linotype" w:hAnsi="Palatino Linotype" w:cs="Arial"/>
          <w:sz w:val="24"/>
        </w:rPr>
        <w:t xml:space="preserve"> </w:t>
      </w:r>
      <w:r w:rsidR="000B2630" w:rsidRPr="00817D5B">
        <w:rPr>
          <w:rFonts w:ascii="Palatino Linotype" w:hAnsi="Palatino Linotype" w:cs="Arial"/>
          <w:b/>
          <w:bCs/>
          <w:sz w:val="23"/>
          <w:szCs w:val="23"/>
          <w:lang w:eastAsia="es-MX"/>
        </w:rPr>
        <w:t>0</w:t>
      </w:r>
      <w:r w:rsidR="00910D35" w:rsidRPr="00817D5B">
        <w:rPr>
          <w:rFonts w:ascii="Palatino Linotype" w:hAnsi="Palatino Linotype" w:cs="Arial"/>
          <w:b/>
          <w:bCs/>
          <w:sz w:val="23"/>
          <w:szCs w:val="23"/>
          <w:lang w:eastAsia="es-MX"/>
        </w:rPr>
        <w:t>3215</w:t>
      </w:r>
      <w:r w:rsidR="0044569F" w:rsidRPr="00817D5B">
        <w:rPr>
          <w:rFonts w:ascii="Palatino Linotype" w:hAnsi="Palatino Linotype" w:cs="Arial"/>
          <w:b/>
          <w:bCs/>
          <w:sz w:val="23"/>
          <w:szCs w:val="23"/>
          <w:lang w:eastAsia="es-MX"/>
        </w:rPr>
        <w:t>/INFOEM/IP/RR/201</w:t>
      </w:r>
      <w:r w:rsidR="004D69A3" w:rsidRPr="00817D5B">
        <w:rPr>
          <w:rFonts w:ascii="Palatino Linotype" w:hAnsi="Palatino Linotype" w:cs="Arial"/>
          <w:b/>
          <w:bCs/>
          <w:sz w:val="23"/>
          <w:szCs w:val="23"/>
          <w:lang w:eastAsia="es-MX"/>
        </w:rPr>
        <w:t xml:space="preserve">8, </w:t>
      </w:r>
      <w:r w:rsidR="00E67EF8" w:rsidRPr="00817D5B">
        <w:rPr>
          <w:rFonts w:ascii="Palatino Linotype" w:hAnsi="Palatino Linotype" w:cs="Arial"/>
          <w:b/>
          <w:bCs/>
          <w:sz w:val="23"/>
          <w:szCs w:val="23"/>
          <w:lang w:eastAsia="es-MX"/>
        </w:rPr>
        <w:t>03216/INFOEM/IP/RR/2018, 03217/INFOEM/IP/RR/2018, 03218/INFOEM/IP/RR/2018, 03219/INFOEM/IP/RR/2018, 03220/INFOEM/IP/RR/2018, 03221/INFOEM/IP/RR/2018, 03222/INFOEM/IP/RR/2018, 03223/INFOEM/IP/RR/2018, 03224/INFOEM/IP/RR/2018, 03225/INFOEM/IP/RR/2018, 03226/INFOEM/IP/RR/2018, 03227/INFOEM/IP/RR/2018,</w:t>
      </w:r>
      <w:r w:rsidR="00E67EF8" w:rsidRPr="00817D5B">
        <w:rPr>
          <w:sz w:val="23"/>
          <w:szCs w:val="23"/>
        </w:rPr>
        <w:t xml:space="preserve"> </w:t>
      </w:r>
      <w:r w:rsidR="00E67EF8" w:rsidRPr="00817D5B">
        <w:rPr>
          <w:rFonts w:ascii="Palatino Linotype" w:hAnsi="Palatino Linotype" w:cs="Arial"/>
          <w:b/>
          <w:bCs/>
          <w:sz w:val="23"/>
          <w:szCs w:val="23"/>
          <w:lang w:eastAsia="es-MX"/>
        </w:rPr>
        <w:t>03228/INFOEM/IP/RR/2018, 03229/INFOEM/IP/RR/2018, 03230/INFOEM/IP/RR/2018, 03231/INFOEM/IP/RR/2018, 03232/INFOEM/IP/RR/2018, 03233/INFOEM/IP/RR/2018, 03234/INFOEM/IP/RR/2018, 03235/INFOEM/IP/RR/2018, 03236/INFOEM/IP/RR/2018, 03237/INFOEM/IP/RR/2018, 03238/INFOEM/IP/RR/2018, 03239/INFOEM/IP/RR/2018,</w:t>
      </w:r>
      <w:r w:rsidR="00E67EF8" w:rsidRPr="00817D5B">
        <w:rPr>
          <w:sz w:val="23"/>
          <w:szCs w:val="23"/>
        </w:rPr>
        <w:t xml:space="preserve"> </w:t>
      </w:r>
      <w:r w:rsidR="00E67EF8" w:rsidRPr="00817D5B">
        <w:rPr>
          <w:rFonts w:ascii="Palatino Linotype" w:hAnsi="Palatino Linotype" w:cs="Arial"/>
          <w:b/>
          <w:bCs/>
          <w:sz w:val="23"/>
          <w:szCs w:val="23"/>
          <w:lang w:eastAsia="es-MX"/>
        </w:rPr>
        <w:t>03240/INFOEM/IP/RR/2018, 03241/INFOEM/IP/RR/2018, 03242/INFOEM/IP/RR/2018, 03243/INFOEM/IP/RR/2018, 03244/INFOEM/IP/RR/2018, 03245/INFOEM/IP/RR/2018, 03246/INFOEM/IP/RR/2018, 03247/INFOEM/IP/RR/2018, 03248/INFOEM/IP/RR/2018, 03249/INFOEM/IP/RR/2018</w:t>
      </w:r>
      <w:r w:rsidR="004D69A3" w:rsidRPr="00817D5B">
        <w:rPr>
          <w:rFonts w:ascii="Palatino Linotype" w:hAnsi="Palatino Linotype" w:cs="Arial"/>
          <w:b/>
          <w:bCs/>
          <w:sz w:val="23"/>
          <w:szCs w:val="23"/>
          <w:lang w:eastAsia="es-MX"/>
        </w:rPr>
        <w:t>,</w:t>
      </w:r>
      <w:r w:rsidR="00E67EF8" w:rsidRPr="00817D5B">
        <w:rPr>
          <w:rFonts w:ascii="Palatino Linotype" w:hAnsi="Palatino Linotype" w:cs="Arial"/>
          <w:b/>
          <w:bCs/>
          <w:sz w:val="23"/>
          <w:szCs w:val="23"/>
          <w:lang w:eastAsia="es-MX"/>
        </w:rPr>
        <w:t xml:space="preserve"> 03250/INFOEM/IP/RR/2018, 03251/INFOEM/IP/RR/2018,</w:t>
      </w:r>
      <w:r w:rsidR="00E67EF8" w:rsidRPr="00817D5B">
        <w:rPr>
          <w:sz w:val="23"/>
          <w:szCs w:val="23"/>
        </w:rPr>
        <w:t xml:space="preserve"> </w:t>
      </w:r>
      <w:r w:rsidR="00E67EF8" w:rsidRPr="00817D5B">
        <w:rPr>
          <w:rFonts w:ascii="Palatino Linotype" w:hAnsi="Palatino Linotype" w:cs="Arial"/>
          <w:b/>
          <w:bCs/>
          <w:sz w:val="23"/>
          <w:szCs w:val="23"/>
          <w:lang w:eastAsia="es-MX"/>
        </w:rPr>
        <w:t>03252/INFOEM/IP/RR/2018, 03253/INFOEM/IP/RR/2018, 03254/INFOEM/IP/RR/2018, 03255/INFOEM/IP/RR/2018, 03256/INFOEM/IP/RR/2018, 03257/INFOEM/IP/RR/2018, 03258/INFOEM/IP/RR/2018, 03259/INFOEM/IP/RR/2018, 03260/INFOEM/IP/RR/2018, 03261/INFOEM/IP/RR/2018, 03262/INFOEM/IP/RR/2018, 03263/INFOEM/IP/RR/2018,</w:t>
      </w:r>
      <w:r w:rsidR="00E67EF8" w:rsidRPr="00817D5B">
        <w:rPr>
          <w:sz w:val="23"/>
          <w:szCs w:val="23"/>
        </w:rPr>
        <w:t xml:space="preserve"> </w:t>
      </w:r>
      <w:r w:rsidR="00E67EF8" w:rsidRPr="00817D5B">
        <w:rPr>
          <w:rFonts w:ascii="Palatino Linotype" w:hAnsi="Palatino Linotype" w:cs="Arial"/>
          <w:b/>
          <w:bCs/>
          <w:sz w:val="23"/>
          <w:szCs w:val="23"/>
          <w:lang w:eastAsia="es-MX"/>
        </w:rPr>
        <w:t xml:space="preserve">03264/INFOEM/IP/RR/2018, 03265/INFOEM/IP/RR/2018, 03266/INFOEM/IP/RR/2018, 03267/INFOEM/IP/RR/2018, 03268/INFOEM/IP/RR/2018, 03269/INFOEM/IP/RR/2018, 03270/INFOEM/IP/RR/2018, </w:t>
      </w:r>
      <w:r w:rsidR="00E67EF8" w:rsidRPr="00817D5B">
        <w:rPr>
          <w:rFonts w:ascii="Palatino Linotype" w:hAnsi="Palatino Linotype" w:cs="Arial"/>
          <w:b/>
          <w:bCs/>
          <w:sz w:val="23"/>
          <w:szCs w:val="23"/>
          <w:lang w:eastAsia="es-MX"/>
        </w:rPr>
        <w:lastRenderedPageBreak/>
        <w:t>03271/INFOEM/IP/RR/2018, 03272/INFOEM/IP/RR/2018, 03273/INFOEM/IP/RR/2018</w:t>
      </w:r>
      <w:r w:rsidR="004D69A3" w:rsidRPr="00817D5B">
        <w:rPr>
          <w:rFonts w:ascii="Palatino Linotype" w:hAnsi="Palatino Linotype" w:cs="Arial"/>
          <w:b/>
          <w:bCs/>
          <w:sz w:val="23"/>
          <w:szCs w:val="23"/>
          <w:lang w:eastAsia="es-MX"/>
        </w:rPr>
        <w:t xml:space="preserve"> </w:t>
      </w:r>
      <w:r w:rsidR="00E67EF8" w:rsidRPr="00817D5B">
        <w:rPr>
          <w:rFonts w:ascii="Palatino Linotype" w:hAnsi="Palatino Linotype" w:cs="Arial"/>
          <w:b/>
          <w:bCs/>
          <w:sz w:val="23"/>
          <w:szCs w:val="23"/>
          <w:lang w:eastAsia="es-MX"/>
        </w:rPr>
        <w:t>y 03274/INFOEM/IP/RR/2018</w:t>
      </w:r>
      <w:r w:rsidR="00E67EF8">
        <w:rPr>
          <w:rFonts w:ascii="Palatino Linotype" w:hAnsi="Palatino Linotype" w:cs="Arial"/>
          <w:b/>
          <w:bCs/>
          <w:sz w:val="24"/>
          <w:lang w:eastAsia="es-MX"/>
        </w:rPr>
        <w:t xml:space="preserve"> </w:t>
      </w:r>
      <w:r w:rsidR="004D69A3">
        <w:rPr>
          <w:rFonts w:ascii="Palatino Linotype" w:hAnsi="Palatino Linotype" w:cs="Arial"/>
          <w:bCs/>
          <w:sz w:val="24"/>
          <w:lang w:eastAsia="es-MX"/>
        </w:rPr>
        <w:t>inter</w:t>
      </w:r>
      <w:r w:rsidRPr="00152075">
        <w:rPr>
          <w:rFonts w:ascii="Palatino Linotype" w:hAnsi="Palatino Linotype" w:cs="Arial"/>
          <w:sz w:val="24"/>
        </w:rPr>
        <w:t>puesto</w:t>
      </w:r>
      <w:r w:rsidR="00F7437F">
        <w:rPr>
          <w:rFonts w:ascii="Palatino Linotype" w:hAnsi="Palatino Linotype" w:cs="Arial"/>
          <w:sz w:val="24"/>
        </w:rPr>
        <w:t>s</w:t>
      </w:r>
      <w:r w:rsidRPr="00152075">
        <w:rPr>
          <w:rFonts w:ascii="Palatino Linotype" w:hAnsi="Palatino Linotype" w:cs="Arial"/>
          <w:sz w:val="24"/>
        </w:rPr>
        <w:t xml:space="preserve"> po</w:t>
      </w:r>
      <w:r w:rsidRPr="002A5C4E">
        <w:rPr>
          <w:rFonts w:ascii="Palatino Linotype" w:hAnsi="Palatino Linotype" w:cs="Arial"/>
          <w:sz w:val="24"/>
          <w:szCs w:val="24"/>
        </w:rPr>
        <w:t>r</w:t>
      </w:r>
      <w:r w:rsidRPr="00252BFE">
        <w:rPr>
          <w:rFonts w:ascii="Palatino Linotype" w:hAnsi="Palatino Linotype" w:cs="Arial"/>
          <w:b/>
          <w:sz w:val="24"/>
          <w:szCs w:val="24"/>
        </w:rPr>
        <w:t xml:space="preserve"> </w:t>
      </w:r>
      <w:r w:rsidR="00D45274">
        <w:rPr>
          <w:rFonts w:ascii="Palatino Linotype" w:hAnsi="Palatino Linotype" w:cs="Arial"/>
          <w:b/>
          <w:sz w:val="24"/>
          <w:szCs w:val="24"/>
        </w:rPr>
        <w:t>XXXXXXXXXXXX</w:t>
      </w:r>
      <w:r w:rsidR="005F6BE8" w:rsidRPr="00E750C4">
        <w:rPr>
          <w:rFonts w:ascii="Palatino Linotype" w:hAnsi="Palatino Linotype" w:cs="Arial"/>
          <w:b/>
          <w:sz w:val="24"/>
        </w:rPr>
        <w:t>,</w:t>
      </w:r>
      <w:r w:rsidR="005F6BE8">
        <w:rPr>
          <w:rFonts w:ascii="Palatino Linotype" w:hAnsi="Palatino Linotype" w:cs="Arial"/>
          <w:b/>
          <w:sz w:val="24"/>
        </w:rPr>
        <w:t xml:space="preserve"> </w:t>
      </w:r>
      <w:r w:rsidR="005F6BE8" w:rsidRPr="00E750C4">
        <w:rPr>
          <w:rFonts w:ascii="Palatino Linotype" w:hAnsi="Palatino Linotype" w:cs="Arial"/>
          <w:sz w:val="24"/>
        </w:rPr>
        <w:t>en</w:t>
      </w:r>
      <w:r w:rsidR="00173A17" w:rsidRPr="00152075">
        <w:rPr>
          <w:rFonts w:ascii="Palatino Linotype" w:hAnsi="Palatino Linotype" w:cs="Arial"/>
          <w:sz w:val="24"/>
        </w:rPr>
        <w:t xml:space="preserve"> </w:t>
      </w:r>
      <w:r w:rsidRPr="00152075">
        <w:rPr>
          <w:rFonts w:ascii="Palatino Linotype" w:hAnsi="Palatino Linotype" w:cs="Arial"/>
          <w:sz w:val="24"/>
        </w:rPr>
        <w:t xml:space="preserve">lo </w:t>
      </w:r>
      <w:r w:rsidR="00B75470" w:rsidRPr="00152075">
        <w:rPr>
          <w:rFonts w:ascii="Palatino Linotype" w:hAnsi="Palatino Linotype" w:cs="Arial"/>
          <w:sz w:val="24"/>
        </w:rPr>
        <w:t>s</w:t>
      </w:r>
      <w:r w:rsidRPr="00152075">
        <w:rPr>
          <w:rFonts w:ascii="Palatino Linotype" w:hAnsi="Palatino Linotype" w:cs="Arial"/>
          <w:sz w:val="24"/>
        </w:rPr>
        <w:t xml:space="preserve">ucesivo </w:t>
      </w:r>
      <w:r w:rsidR="00FF40DB">
        <w:rPr>
          <w:rFonts w:ascii="Palatino Linotype" w:hAnsi="Palatino Linotype" w:cs="Arial"/>
          <w:sz w:val="24"/>
        </w:rPr>
        <w:t>e</w:t>
      </w:r>
      <w:r w:rsidR="00E750C4">
        <w:rPr>
          <w:rFonts w:ascii="Palatino Linotype" w:hAnsi="Palatino Linotype" w:cs="Arial"/>
          <w:sz w:val="24"/>
        </w:rPr>
        <w:t>l</w:t>
      </w:r>
      <w:r w:rsidR="00440B5C" w:rsidRPr="00152075">
        <w:rPr>
          <w:rFonts w:ascii="Palatino Linotype" w:hAnsi="Palatino Linotype" w:cs="Arial"/>
          <w:b/>
          <w:sz w:val="24"/>
        </w:rPr>
        <w:t xml:space="preserve"> Recurrente</w:t>
      </w:r>
      <w:r w:rsidRPr="00152075">
        <w:rPr>
          <w:rFonts w:ascii="Palatino Linotype" w:hAnsi="Palatino Linotype" w:cs="Arial"/>
          <w:sz w:val="24"/>
        </w:rPr>
        <w:t xml:space="preserve">, </w:t>
      </w:r>
      <w:r w:rsidR="0059317F">
        <w:rPr>
          <w:rFonts w:ascii="Palatino Linotype" w:hAnsi="Palatino Linotype" w:cs="Arial"/>
          <w:sz w:val="24"/>
        </w:rPr>
        <w:t>en contra de la</w:t>
      </w:r>
      <w:r w:rsidR="00EE332E">
        <w:rPr>
          <w:rFonts w:ascii="Palatino Linotype" w:hAnsi="Palatino Linotype" w:cs="Arial"/>
          <w:sz w:val="24"/>
        </w:rPr>
        <w:t xml:space="preserve"> </w:t>
      </w:r>
      <w:r w:rsidR="0059317F">
        <w:rPr>
          <w:rFonts w:ascii="Palatino Linotype" w:hAnsi="Palatino Linotype" w:cs="Arial"/>
          <w:sz w:val="24"/>
        </w:rPr>
        <w:t>respuesta</w:t>
      </w:r>
      <w:r w:rsidRPr="00152075">
        <w:rPr>
          <w:rFonts w:ascii="Palatino Linotype" w:hAnsi="Palatino Linotype" w:cs="Arial"/>
          <w:sz w:val="24"/>
        </w:rPr>
        <w:t xml:space="preserve"> </w:t>
      </w:r>
      <w:r w:rsidRPr="00152075">
        <w:rPr>
          <w:rFonts w:ascii="Palatino Linotype" w:hAnsi="Palatino Linotype" w:cs="Arial"/>
          <w:sz w:val="24"/>
          <w:szCs w:val="24"/>
        </w:rPr>
        <w:t>de</w:t>
      </w:r>
      <w:r w:rsidR="00FF40DB">
        <w:rPr>
          <w:rFonts w:ascii="Palatino Linotype" w:hAnsi="Palatino Linotype" w:cs="Arial"/>
          <w:sz w:val="24"/>
          <w:szCs w:val="24"/>
        </w:rPr>
        <w:t xml:space="preserve"> </w:t>
      </w:r>
      <w:r w:rsidR="00670AC4">
        <w:rPr>
          <w:rFonts w:ascii="Palatino Linotype" w:hAnsi="Palatino Linotype" w:cs="Arial"/>
          <w:sz w:val="24"/>
          <w:szCs w:val="24"/>
        </w:rPr>
        <w:t>l</w:t>
      </w:r>
      <w:r w:rsidR="00FF40DB">
        <w:rPr>
          <w:rFonts w:ascii="Palatino Linotype" w:hAnsi="Palatino Linotype" w:cs="Arial"/>
          <w:sz w:val="24"/>
          <w:szCs w:val="24"/>
        </w:rPr>
        <w:t xml:space="preserve">a </w:t>
      </w:r>
      <w:r w:rsidR="00FF40DB" w:rsidRPr="00FF40DB">
        <w:rPr>
          <w:rFonts w:ascii="Palatino Linotype" w:hAnsi="Palatino Linotype" w:cs="Arial"/>
          <w:b/>
          <w:sz w:val="24"/>
          <w:szCs w:val="24"/>
        </w:rPr>
        <w:t>Universidad Politécnica del Valle de Toluca</w:t>
      </w:r>
      <w:r w:rsidR="007052CB">
        <w:rPr>
          <w:rFonts w:ascii="Palatino Linotype" w:hAnsi="Palatino Linotype" w:cs="Arial"/>
          <w:b/>
          <w:sz w:val="24"/>
          <w:szCs w:val="24"/>
        </w:rPr>
        <w:t>,</w:t>
      </w:r>
      <w:r w:rsidR="000B2630" w:rsidRPr="00152075">
        <w:rPr>
          <w:rFonts w:ascii="Palatino Linotype" w:hAnsi="Palatino Linotype" w:cs="Arial"/>
          <w:b/>
          <w:sz w:val="24"/>
          <w:szCs w:val="24"/>
        </w:rPr>
        <w:t xml:space="preserve"> </w:t>
      </w:r>
      <w:r w:rsidRPr="00152075">
        <w:rPr>
          <w:rFonts w:ascii="Palatino Linotype" w:hAnsi="Palatino Linotype" w:cs="Arial"/>
          <w:sz w:val="24"/>
          <w:szCs w:val="24"/>
        </w:rPr>
        <w:t>en lo subsecuente</w:t>
      </w:r>
      <w:r w:rsidRPr="00152075">
        <w:rPr>
          <w:rFonts w:ascii="Palatino Linotype" w:hAnsi="Palatino Linotype" w:cs="Arial"/>
          <w:b/>
          <w:sz w:val="24"/>
          <w:szCs w:val="24"/>
        </w:rPr>
        <w:t xml:space="preserve"> El Sujeto Obligado, </w:t>
      </w:r>
      <w:r w:rsidRPr="00152075">
        <w:rPr>
          <w:rFonts w:ascii="Palatino Linotype" w:hAnsi="Palatino Linotype" w:cs="Arial"/>
          <w:sz w:val="24"/>
          <w:szCs w:val="24"/>
        </w:rPr>
        <w:t>se procede a</w:t>
      </w:r>
      <w:r w:rsidRPr="00152075">
        <w:rPr>
          <w:rFonts w:ascii="Palatino Linotype" w:hAnsi="Palatino Linotype" w:cs="Arial"/>
          <w:sz w:val="24"/>
        </w:rPr>
        <w:t xml:space="preserve"> dictar la presente resolución.</w:t>
      </w:r>
    </w:p>
    <w:p w14:paraId="1E0DD9D2" w14:textId="77777777" w:rsidR="00FF40DB" w:rsidRPr="00525913" w:rsidRDefault="00FF40DB" w:rsidP="008B052B">
      <w:pPr>
        <w:tabs>
          <w:tab w:val="left" w:pos="1701"/>
        </w:tabs>
        <w:spacing w:after="0" w:line="360" w:lineRule="auto"/>
        <w:jc w:val="both"/>
        <w:rPr>
          <w:rFonts w:ascii="Palatino Linotype" w:hAnsi="Palatino Linotype" w:cs="Arial"/>
          <w:sz w:val="24"/>
        </w:rPr>
      </w:pPr>
    </w:p>
    <w:p w14:paraId="420A4026" w14:textId="77777777" w:rsidR="00BF3214" w:rsidRPr="00152075" w:rsidRDefault="00BF3214" w:rsidP="008B052B">
      <w:pPr>
        <w:spacing w:after="0" w:line="360" w:lineRule="auto"/>
        <w:jc w:val="center"/>
        <w:rPr>
          <w:rFonts w:ascii="Palatino Linotype" w:hAnsi="Palatino Linotype" w:cs="Arial"/>
          <w:b/>
          <w:sz w:val="28"/>
        </w:rPr>
      </w:pPr>
      <w:r w:rsidRPr="00152075">
        <w:rPr>
          <w:rFonts w:ascii="Palatino Linotype" w:hAnsi="Palatino Linotype" w:cs="Arial"/>
          <w:b/>
          <w:sz w:val="28"/>
        </w:rPr>
        <w:t>A N T E C E D E N T E S</w:t>
      </w:r>
    </w:p>
    <w:p w14:paraId="1E4BB851" w14:textId="77777777" w:rsidR="00081DAC" w:rsidRPr="00525913" w:rsidRDefault="00081DAC" w:rsidP="008B052B">
      <w:pPr>
        <w:spacing w:after="0" w:line="360" w:lineRule="auto"/>
        <w:jc w:val="center"/>
        <w:rPr>
          <w:rFonts w:ascii="Palatino Linotype" w:hAnsi="Palatino Linotype" w:cs="Arial"/>
          <w:b/>
          <w:sz w:val="24"/>
        </w:rPr>
      </w:pPr>
    </w:p>
    <w:p w14:paraId="59EAABFA" w14:textId="2907154E" w:rsidR="00EE326A" w:rsidRDefault="00BF3214" w:rsidP="008B052B">
      <w:pPr>
        <w:spacing w:after="0" w:line="360" w:lineRule="auto"/>
        <w:jc w:val="both"/>
        <w:rPr>
          <w:rFonts w:ascii="Palatino Linotype" w:hAnsi="Palatino Linotype" w:cs="Arial"/>
          <w:b/>
          <w:sz w:val="24"/>
          <w:szCs w:val="24"/>
        </w:rPr>
      </w:pPr>
      <w:r w:rsidRPr="00152075">
        <w:rPr>
          <w:rFonts w:ascii="Palatino Linotype" w:hAnsi="Palatino Linotype" w:cs="Arial"/>
          <w:b/>
          <w:sz w:val="28"/>
        </w:rPr>
        <w:t>PRIMERO.</w:t>
      </w:r>
      <w:r w:rsidR="00EE326A">
        <w:rPr>
          <w:rFonts w:ascii="Palatino Linotype" w:hAnsi="Palatino Linotype" w:cs="Arial"/>
          <w:b/>
          <w:sz w:val="28"/>
        </w:rPr>
        <w:t xml:space="preserve"> </w:t>
      </w:r>
      <w:r w:rsidR="00EE326A" w:rsidRPr="00432C70">
        <w:rPr>
          <w:rFonts w:ascii="Palatino Linotype" w:hAnsi="Palatino Linotype" w:cs="Arial"/>
          <w:b/>
          <w:sz w:val="24"/>
          <w:szCs w:val="24"/>
        </w:rPr>
        <w:t>De la</w:t>
      </w:r>
      <w:r w:rsidR="00324430">
        <w:rPr>
          <w:rFonts w:ascii="Palatino Linotype" w:hAnsi="Palatino Linotype" w:cs="Arial"/>
          <w:b/>
          <w:sz w:val="24"/>
          <w:szCs w:val="24"/>
        </w:rPr>
        <w:t>s</w:t>
      </w:r>
      <w:r w:rsidR="00EE326A" w:rsidRPr="00432C70">
        <w:rPr>
          <w:rFonts w:ascii="Palatino Linotype" w:hAnsi="Palatino Linotype" w:cs="Arial"/>
          <w:b/>
          <w:sz w:val="24"/>
          <w:szCs w:val="24"/>
        </w:rPr>
        <w:t xml:space="preserve"> solicitud</w:t>
      </w:r>
      <w:r w:rsidR="00314CB1">
        <w:rPr>
          <w:rFonts w:ascii="Palatino Linotype" w:hAnsi="Palatino Linotype" w:cs="Arial"/>
          <w:b/>
          <w:sz w:val="24"/>
          <w:szCs w:val="24"/>
        </w:rPr>
        <w:t>es</w:t>
      </w:r>
      <w:r w:rsidR="00EE326A" w:rsidRPr="00432C70">
        <w:rPr>
          <w:rFonts w:ascii="Palatino Linotype" w:hAnsi="Palatino Linotype" w:cs="Arial"/>
          <w:b/>
          <w:sz w:val="24"/>
          <w:szCs w:val="24"/>
        </w:rPr>
        <w:t xml:space="preserve"> de información.</w:t>
      </w:r>
    </w:p>
    <w:p w14:paraId="1AD48AA3" w14:textId="2A593AA4" w:rsidR="00BF3214" w:rsidRPr="004B1883" w:rsidRDefault="00BF3214" w:rsidP="008B052B">
      <w:pPr>
        <w:spacing w:after="0" w:line="360" w:lineRule="auto"/>
        <w:jc w:val="both"/>
        <w:rPr>
          <w:rFonts w:ascii="Palatino Linotype" w:hAnsi="Palatino Linotype" w:cs="Arial"/>
          <w:b/>
          <w:sz w:val="24"/>
          <w:szCs w:val="24"/>
        </w:rPr>
      </w:pPr>
      <w:r w:rsidRPr="00BE6C5D">
        <w:rPr>
          <w:rFonts w:ascii="Palatino Linotype" w:hAnsi="Palatino Linotype" w:cs="Arial"/>
          <w:sz w:val="24"/>
          <w:szCs w:val="24"/>
        </w:rPr>
        <w:t xml:space="preserve">Con fecha </w:t>
      </w:r>
      <w:r w:rsidR="002A5C4E">
        <w:rPr>
          <w:rFonts w:ascii="Palatino Linotype" w:hAnsi="Palatino Linotype" w:cs="Arial"/>
          <w:sz w:val="24"/>
          <w:szCs w:val="24"/>
        </w:rPr>
        <w:t>tre</w:t>
      </w:r>
      <w:r w:rsidR="00013383">
        <w:rPr>
          <w:rFonts w:ascii="Palatino Linotype" w:hAnsi="Palatino Linotype" w:cs="Arial"/>
          <w:sz w:val="24"/>
          <w:szCs w:val="24"/>
        </w:rPr>
        <w:t xml:space="preserve">ce, catorce y quince de agosto de </w:t>
      </w:r>
      <w:r w:rsidR="00B85582">
        <w:rPr>
          <w:rFonts w:ascii="Palatino Linotype" w:hAnsi="Palatino Linotype" w:cs="Arial"/>
          <w:sz w:val="24"/>
          <w:szCs w:val="24"/>
        </w:rPr>
        <w:t>dos mil dieci</w:t>
      </w:r>
      <w:r w:rsidR="004D69A3">
        <w:rPr>
          <w:rFonts w:ascii="Palatino Linotype" w:hAnsi="Palatino Linotype" w:cs="Arial"/>
          <w:sz w:val="24"/>
          <w:szCs w:val="24"/>
        </w:rPr>
        <w:t>ocho</w:t>
      </w:r>
      <w:r w:rsidRPr="00BE6C5D">
        <w:rPr>
          <w:rFonts w:ascii="Palatino Linotype" w:hAnsi="Palatino Linotype" w:cs="Arial"/>
          <w:sz w:val="24"/>
          <w:szCs w:val="24"/>
        </w:rPr>
        <w:t xml:space="preserve">, </w:t>
      </w:r>
      <w:r w:rsidR="00013383">
        <w:rPr>
          <w:rFonts w:ascii="Palatino Linotype" w:hAnsi="Palatino Linotype" w:cs="Arial"/>
          <w:sz w:val="24"/>
          <w:szCs w:val="24"/>
        </w:rPr>
        <w:t>e</w:t>
      </w:r>
      <w:r w:rsidR="001168FD" w:rsidRPr="00BE6C5D">
        <w:rPr>
          <w:rFonts w:ascii="Palatino Linotype" w:hAnsi="Palatino Linotype" w:cs="Arial"/>
          <w:sz w:val="24"/>
          <w:szCs w:val="24"/>
        </w:rPr>
        <w:t>l</w:t>
      </w:r>
      <w:r w:rsidR="00440B5C" w:rsidRPr="00BE6C5D">
        <w:rPr>
          <w:rFonts w:ascii="Palatino Linotype" w:hAnsi="Palatino Linotype" w:cs="Arial"/>
          <w:sz w:val="24"/>
          <w:szCs w:val="24"/>
        </w:rPr>
        <w:t xml:space="preserve"> Recurrente</w:t>
      </w:r>
      <w:r w:rsidRPr="00BE6C5D">
        <w:rPr>
          <w:rFonts w:ascii="Palatino Linotype" w:hAnsi="Palatino Linotype" w:cs="Arial"/>
          <w:sz w:val="24"/>
          <w:szCs w:val="24"/>
        </w:rPr>
        <w:t xml:space="preserve"> presentó a través del Sistema de Acceso a la Información Mexiquense (</w:t>
      </w:r>
      <w:r w:rsidRPr="00BE6C5D">
        <w:rPr>
          <w:rFonts w:ascii="Palatino Linotype" w:hAnsi="Palatino Linotype" w:cs="Arial"/>
          <w:b/>
          <w:sz w:val="24"/>
          <w:szCs w:val="24"/>
        </w:rPr>
        <w:t>SAIMEX)</w:t>
      </w:r>
      <w:r w:rsidRPr="00BE6C5D">
        <w:rPr>
          <w:rFonts w:ascii="Palatino Linotype" w:hAnsi="Palatino Linotype" w:cs="Arial"/>
          <w:sz w:val="24"/>
          <w:szCs w:val="24"/>
        </w:rPr>
        <w:t xml:space="preserve"> ante </w:t>
      </w:r>
      <w:r w:rsidR="002A5C4E" w:rsidRPr="00BE6C5D">
        <w:rPr>
          <w:rFonts w:ascii="Palatino Linotype" w:hAnsi="Palatino Linotype" w:cs="Arial"/>
          <w:sz w:val="24"/>
          <w:szCs w:val="24"/>
        </w:rPr>
        <w:t xml:space="preserve">el </w:t>
      </w:r>
      <w:r w:rsidRPr="00BE6C5D">
        <w:rPr>
          <w:rFonts w:ascii="Palatino Linotype" w:hAnsi="Palatino Linotype" w:cs="Arial"/>
          <w:sz w:val="24"/>
          <w:szCs w:val="24"/>
        </w:rPr>
        <w:t>Sujeto Obligado, solicitud</w:t>
      </w:r>
      <w:r w:rsidR="00314CB1">
        <w:rPr>
          <w:rFonts w:ascii="Palatino Linotype" w:hAnsi="Palatino Linotype" w:cs="Arial"/>
          <w:sz w:val="24"/>
          <w:szCs w:val="24"/>
        </w:rPr>
        <w:t>es</w:t>
      </w:r>
      <w:r w:rsidRPr="00BE6C5D">
        <w:rPr>
          <w:rFonts w:ascii="Palatino Linotype" w:hAnsi="Palatino Linotype" w:cs="Arial"/>
          <w:sz w:val="24"/>
          <w:szCs w:val="24"/>
        </w:rPr>
        <w:t xml:space="preserve"> de acceso a la información pública, registrada</w:t>
      </w:r>
      <w:r w:rsidR="00314CB1">
        <w:rPr>
          <w:rFonts w:ascii="Palatino Linotype" w:hAnsi="Palatino Linotype" w:cs="Arial"/>
          <w:sz w:val="24"/>
          <w:szCs w:val="24"/>
        </w:rPr>
        <w:t xml:space="preserve">s bajo </w:t>
      </w:r>
      <w:r w:rsidRPr="00BE6C5D">
        <w:rPr>
          <w:rFonts w:ascii="Palatino Linotype" w:hAnsi="Palatino Linotype" w:cs="Arial"/>
          <w:sz w:val="24"/>
          <w:szCs w:val="24"/>
        </w:rPr>
        <w:t>l</w:t>
      </w:r>
      <w:r w:rsidR="00314CB1">
        <w:rPr>
          <w:rFonts w:ascii="Palatino Linotype" w:hAnsi="Palatino Linotype" w:cs="Arial"/>
          <w:sz w:val="24"/>
          <w:szCs w:val="24"/>
        </w:rPr>
        <w:t>os</w:t>
      </w:r>
      <w:r w:rsidRPr="00BE6C5D">
        <w:rPr>
          <w:rFonts w:ascii="Palatino Linotype" w:hAnsi="Palatino Linotype" w:cs="Arial"/>
          <w:sz w:val="24"/>
          <w:szCs w:val="24"/>
        </w:rPr>
        <w:t xml:space="preserve"> número</w:t>
      </w:r>
      <w:r w:rsidR="00314CB1">
        <w:rPr>
          <w:rFonts w:ascii="Palatino Linotype" w:hAnsi="Palatino Linotype" w:cs="Arial"/>
          <w:sz w:val="24"/>
          <w:szCs w:val="24"/>
        </w:rPr>
        <w:t>s</w:t>
      </w:r>
      <w:r w:rsidRPr="00BE6C5D">
        <w:rPr>
          <w:rFonts w:ascii="Palatino Linotype" w:hAnsi="Palatino Linotype" w:cs="Arial"/>
          <w:sz w:val="24"/>
          <w:szCs w:val="24"/>
        </w:rPr>
        <w:t xml:space="preserve"> de </w:t>
      </w:r>
      <w:r w:rsidRPr="00E750C4">
        <w:rPr>
          <w:rFonts w:ascii="Palatino Linotype" w:hAnsi="Palatino Linotype" w:cs="Arial"/>
          <w:sz w:val="24"/>
          <w:szCs w:val="24"/>
        </w:rPr>
        <w:t>expediente</w:t>
      </w:r>
      <w:r w:rsidRPr="00E750C4">
        <w:rPr>
          <w:rFonts w:ascii="Palatino Linotype" w:hAnsi="Palatino Linotype" w:cs="Arial"/>
          <w:b/>
          <w:sz w:val="24"/>
          <w:szCs w:val="24"/>
        </w:rPr>
        <w:t xml:space="preserve"> </w:t>
      </w:r>
      <w:hyperlink r:id="rId8" w:history="1">
        <w:r w:rsidR="00013383" w:rsidRPr="00817D5B">
          <w:rPr>
            <w:rFonts w:ascii="Palatino Linotype" w:hAnsi="Palatino Linotype"/>
            <w:b/>
            <w:sz w:val="23"/>
            <w:szCs w:val="23"/>
          </w:rPr>
          <w:t>00876/UPVT/IP/2018</w:t>
        </w:r>
      </w:hyperlink>
      <w:r w:rsidR="004C7A6C" w:rsidRPr="00817D5B">
        <w:rPr>
          <w:rFonts w:ascii="Palatino Linotype" w:hAnsi="Palatino Linotype" w:cs="Arial"/>
          <w:b/>
          <w:sz w:val="23"/>
          <w:szCs w:val="23"/>
        </w:rPr>
        <w:t xml:space="preserve">, </w:t>
      </w:r>
      <w:hyperlink r:id="rId9" w:history="1">
        <w:r w:rsidR="00013383" w:rsidRPr="00817D5B">
          <w:rPr>
            <w:rFonts w:ascii="Palatino Linotype" w:hAnsi="Palatino Linotype"/>
            <w:b/>
            <w:sz w:val="23"/>
            <w:szCs w:val="23"/>
          </w:rPr>
          <w:t>00935/UPVT/IP/2018</w:t>
        </w:r>
      </w:hyperlink>
      <w:r w:rsidR="00013383" w:rsidRPr="00817D5B">
        <w:rPr>
          <w:rFonts w:ascii="Palatino Linotype" w:hAnsi="Palatino Linotype" w:cs="Arial"/>
          <w:b/>
          <w:sz w:val="23"/>
          <w:szCs w:val="23"/>
        </w:rPr>
        <w:t xml:space="preserve">, </w:t>
      </w:r>
      <w:hyperlink r:id="rId10" w:history="1">
        <w:r w:rsidR="00013383" w:rsidRPr="00817D5B">
          <w:rPr>
            <w:rFonts w:ascii="Palatino Linotype" w:hAnsi="Palatino Linotype"/>
            <w:b/>
            <w:sz w:val="23"/>
            <w:szCs w:val="23"/>
          </w:rPr>
          <w:t>00934/UPVT/IP/2018</w:t>
        </w:r>
      </w:hyperlink>
      <w:r w:rsidR="00013383" w:rsidRPr="00817D5B">
        <w:rPr>
          <w:rFonts w:ascii="Palatino Linotype" w:hAnsi="Palatino Linotype" w:cs="Arial"/>
          <w:b/>
          <w:sz w:val="23"/>
          <w:szCs w:val="23"/>
        </w:rPr>
        <w:t xml:space="preserve">, </w:t>
      </w:r>
      <w:hyperlink r:id="rId11" w:history="1">
        <w:r w:rsidR="00013383" w:rsidRPr="00817D5B">
          <w:rPr>
            <w:rFonts w:ascii="Palatino Linotype" w:hAnsi="Palatino Linotype"/>
            <w:b/>
            <w:sz w:val="23"/>
            <w:szCs w:val="23"/>
          </w:rPr>
          <w:t>00933/UPVT/IP/2018</w:t>
        </w:r>
      </w:hyperlink>
      <w:r w:rsidR="00013383" w:rsidRPr="00817D5B">
        <w:rPr>
          <w:rFonts w:ascii="Palatino Linotype" w:hAnsi="Palatino Linotype" w:cs="Arial"/>
          <w:b/>
          <w:sz w:val="23"/>
          <w:szCs w:val="23"/>
        </w:rPr>
        <w:t xml:space="preserve">, </w:t>
      </w:r>
      <w:hyperlink r:id="rId12" w:history="1">
        <w:r w:rsidR="00013383" w:rsidRPr="00817D5B">
          <w:rPr>
            <w:rFonts w:ascii="Palatino Linotype" w:hAnsi="Palatino Linotype"/>
            <w:b/>
            <w:sz w:val="23"/>
            <w:szCs w:val="23"/>
          </w:rPr>
          <w:t>00932/UPVT/IP/2018</w:t>
        </w:r>
      </w:hyperlink>
      <w:r w:rsidR="00013383" w:rsidRPr="00817D5B">
        <w:rPr>
          <w:rFonts w:ascii="Palatino Linotype" w:hAnsi="Palatino Linotype" w:cs="Arial"/>
          <w:b/>
          <w:sz w:val="23"/>
          <w:szCs w:val="23"/>
        </w:rPr>
        <w:t xml:space="preserve">, </w:t>
      </w:r>
      <w:hyperlink r:id="rId13" w:history="1">
        <w:r w:rsidR="00013383" w:rsidRPr="00817D5B">
          <w:rPr>
            <w:rFonts w:ascii="Palatino Linotype" w:hAnsi="Palatino Linotype"/>
            <w:b/>
            <w:sz w:val="23"/>
            <w:szCs w:val="23"/>
          </w:rPr>
          <w:t>00931/UPVT/IP/2018</w:t>
        </w:r>
      </w:hyperlink>
      <w:r w:rsidR="00013383" w:rsidRPr="00817D5B">
        <w:rPr>
          <w:rFonts w:ascii="Palatino Linotype" w:hAnsi="Palatino Linotype" w:cs="Arial"/>
          <w:b/>
          <w:sz w:val="23"/>
          <w:szCs w:val="23"/>
        </w:rPr>
        <w:t xml:space="preserve">, </w:t>
      </w:r>
      <w:hyperlink r:id="rId14" w:history="1">
        <w:r w:rsidR="00013383" w:rsidRPr="00817D5B">
          <w:rPr>
            <w:rFonts w:ascii="Palatino Linotype" w:hAnsi="Palatino Linotype"/>
            <w:b/>
            <w:sz w:val="23"/>
            <w:szCs w:val="23"/>
          </w:rPr>
          <w:t>00930/UPVT/IP/2018</w:t>
        </w:r>
      </w:hyperlink>
      <w:r w:rsidR="00013383" w:rsidRPr="00817D5B">
        <w:rPr>
          <w:rFonts w:ascii="Palatino Linotype" w:hAnsi="Palatino Linotype" w:cs="Arial"/>
          <w:b/>
          <w:sz w:val="23"/>
          <w:szCs w:val="23"/>
        </w:rPr>
        <w:t xml:space="preserve">, </w:t>
      </w:r>
      <w:hyperlink r:id="rId15" w:history="1">
        <w:r w:rsidR="00013383" w:rsidRPr="00817D5B">
          <w:rPr>
            <w:rFonts w:ascii="Palatino Linotype" w:hAnsi="Palatino Linotype"/>
            <w:b/>
            <w:sz w:val="23"/>
            <w:szCs w:val="23"/>
          </w:rPr>
          <w:t>00929/UPVT/IP/2018</w:t>
        </w:r>
      </w:hyperlink>
      <w:r w:rsidR="00013383" w:rsidRPr="00817D5B">
        <w:rPr>
          <w:rFonts w:ascii="Palatino Linotype" w:hAnsi="Palatino Linotype" w:cs="Arial"/>
          <w:b/>
          <w:sz w:val="23"/>
          <w:szCs w:val="23"/>
        </w:rPr>
        <w:t xml:space="preserve">, </w:t>
      </w:r>
      <w:hyperlink r:id="rId16" w:history="1">
        <w:r w:rsidR="00013383" w:rsidRPr="00817D5B">
          <w:rPr>
            <w:rFonts w:ascii="Palatino Linotype" w:hAnsi="Palatino Linotype"/>
            <w:b/>
            <w:sz w:val="23"/>
            <w:szCs w:val="23"/>
          </w:rPr>
          <w:t>00928/UPVT/IP/2018</w:t>
        </w:r>
      </w:hyperlink>
      <w:r w:rsidR="00013383" w:rsidRPr="00817D5B">
        <w:rPr>
          <w:rFonts w:ascii="Palatino Linotype" w:hAnsi="Palatino Linotype" w:cs="Arial"/>
          <w:b/>
          <w:sz w:val="23"/>
          <w:szCs w:val="23"/>
        </w:rPr>
        <w:t xml:space="preserve">, </w:t>
      </w:r>
      <w:hyperlink r:id="rId17" w:history="1">
        <w:r w:rsidR="00013383" w:rsidRPr="00817D5B">
          <w:rPr>
            <w:rFonts w:ascii="Palatino Linotype" w:hAnsi="Palatino Linotype"/>
            <w:b/>
            <w:sz w:val="23"/>
            <w:szCs w:val="23"/>
          </w:rPr>
          <w:t>00927/UPVT/IP/2018</w:t>
        </w:r>
      </w:hyperlink>
      <w:r w:rsidR="00013383" w:rsidRPr="00817D5B">
        <w:rPr>
          <w:rFonts w:ascii="Palatino Linotype" w:hAnsi="Palatino Linotype" w:cs="Arial"/>
          <w:b/>
          <w:sz w:val="23"/>
          <w:szCs w:val="23"/>
        </w:rPr>
        <w:t xml:space="preserve">, </w:t>
      </w:r>
      <w:hyperlink r:id="rId18" w:history="1">
        <w:r w:rsidR="00013383" w:rsidRPr="00817D5B">
          <w:rPr>
            <w:rFonts w:ascii="Palatino Linotype" w:hAnsi="Palatino Linotype"/>
            <w:b/>
            <w:sz w:val="23"/>
            <w:szCs w:val="23"/>
          </w:rPr>
          <w:t>00926/UPVT/IP/2018</w:t>
        </w:r>
      </w:hyperlink>
      <w:r w:rsidR="00013383" w:rsidRPr="00817D5B">
        <w:rPr>
          <w:rFonts w:ascii="Palatino Linotype" w:hAnsi="Palatino Linotype" w:cs="Arial"/>
          <w:b/>
          <w:sz w:val="23"/>
          <w:szCs w:val="23"/>
        </w:rPr>
        <w:t xml:space="preserve">, </w:t>
      </w:r>
      <w:hyperlink r:id="rId19" w:history="1">
        <w:r w:rsidR="00013383" w:rsidRPr="00817D5B">
          <w:rPr>
            <w:rFonts w:ascii="Palatino Linotype" w:hAnsi="Palatino Linotype"/>
            <w:b/>
            <w:sz w:val="23"/>
            <w:szCs w:val="23"/>
          </w:rPr>
          <w:t>00925/UPVT/IP/2018</w:t>
        </w:r>
      </w:hyperlink>
      <w:r w:rsidR="00013383" w:rsidRPr="00817D5B">
        <w:rPr>
          <w:rFonts w:ascii="Palatino Linotype" w:hAnsi="Palatino Linotype" w:cs="Arial"/>
          <w:b/>
          <w:sz w:val="23"/>
          <w:szCs w:val="23"/>
        </w:rPr>
        <w:t xml:space="preserve">, </w:t>
      </w:r>
      <w:hyperlink r:id="rId20" w:history="1">
        <w:r w:rsidR="00013383" w:rsidRPr="00817D5B">
          <w:rPr>
            <w:rFonts w:ascii="Palatino Linotype" w:hAnsi="Palatino Linotype"/>
            <w:b/>
            <w:sz w:val="23"/>
            <w:szCs w:val="23"/>
          </w:rPr>
          <w:t>00924/UPVT/IP/2018</w:t>
        </w:r>
      </w:hyperlink>
      <w:r w:rsidR="00013383" w:rsidRPr="00817D5B">
        <w:rPr>
          <w:rFonts w:ascii="Palatino Linotype" w:hAnsi="Palatino Linotype" w:cs="Arial"/>
          <w:b/>
          <w:sz w:val="23"/>
          <w:szCs w:val="23"/>
        </w:rPr>
        <w:t xml:space="preserve">, </w:t>
      </w:r>
      <w:hyperlink r:id="rId21" w:history="1">
        <w:r w:rsidR="00013383" w:rsidRPr="00817D5B">
          <w:rPr>
            <w:rFonts w:ascii="Palatino Linotype" w:hAnsi="Palatino Linotype"/>
            <w:b/>
            <w:sz w:val="23"/>
            <w:szCs w:val="23"/>
          </w:rPr>
          <w:t>00923/UPVT/IP/2018</w:t>
        </w:r>
      </w:hyperlink>
      <w:r w:rsidR="00013383" w:rsidRPr="00817D5B">
        <w:rPr>
          <w:rFonts w:ascii="Palatino Linotype" w:hAnsi="Palatino Linotype" w:cs="Arial"/>
          <w:b/>
          <w:sz w:val="23"/>
          <w:szCs w:val="23"/>
        </w:rPr>
        <w:t xml:space="preserve">, </w:t>
      </w:r>
      <w:hyperlink r:id="rId22" w:history="1">
        <w:r w:rsidR="00013383" w:rsidRPr="00817D5B">
          <w:rPr>
            <w:rFonts w:ascii="Palatino Linotype" w:hAnsi="Palatino Linotype"/>
            <w:b/>
            <w:sz w:val="23"/>
            <w:szCs w:val="23"/>
          </w:rPr>
          <w:t>00922/UPVT/IP/2018</w:t>
        </w:r>
      </w:hyperlink>
      <w:r w:rsidR="00013383" w:rsidRPr="00817D5B">
        <w:rPr>
          <w:rFonts w:ascii="Palatino Linotype" w:hAnsi="Palatino Linotype" w:cs="Arial"/>
          <w:b/>
          <w:sz w:val="23"/>
          <w:szCs w:val="23"/>
        </w:rPr>
        <w:t xml:space="preserve">, </w:t>
      </w:r>
      <w:hyperlink r:id="rId23" w:history="1">
        <w:r w:rsidR="00013383" w:rsidRPr="00817D5B">
          <w:rPr>
            <w:rFonts w:ascii="Palatino Linotype" w:hAnsi="Palatino Linotype"/>
            <w:b/>
            <w:sz w:val="23"/>
            <w:szCs w:val="23"/>
          </w:rPr>
          <w:t>00921/UPVT/IP/2018</w:t>
        </w:r>
      </w:hyperlink>
      <w:r w:rsidR="00013383" w:rsidRPr="00817D5B">
        <w:rPr>
          <w:rFonts w:ascii="Palatino Linotype" w:hAnsi="Palatino Linotype" w:cs="Arial"/>
          <w:b/>
          <w:sz w:val="23"/>
          <w:szCs w:val="23"/>
        </w:rPr>
        <w:t xml:space="preserve">, </w:t>
      </w:r>
      <w:hyperlink r:id="rId24" w:history="1">
        <w:r w:rsidR="00013383" w:rsidRPr="00817D5B">
          <w:rPr>
            <w:rFonts w:ascii="Palatino Linotype" w:hAnsi="Palatino Linotype"/>
            <w:b/>
            <w:sz w:val="23"/>
            <w:szCs w:val="23"/>
          </w:rPr>
          <w:t>00920/UPVT/IP/2018</w:t>
        </w:r>
      </w:hyperlink>
      <w:r w:rsidR="00013383" w:rsidRPr="00817D5B">
        <w:rPr>
          <w:rFonts w:ascii="Palatino Linotype" w:hAnsi="Palatino Linotype" w:cs="Arial"/>
          <w:b/>
          <w:sz w:val="23"/>
          <w:szCs w:val="23"/>
        </w:rPr>
        <w:t xml:space="preserve">, </w:t>
      </w:r>
      <w:hyperlink r:id="rId25" w:history="1">
        <w:r w:rsidR="00013383" w:rsidRPr="00817D5B">
          <w:rPr>
            <w:rFonts w:ascii="Palatino Linotype" w:hAnsi="Palatino Linotype"/>
            <w:b/>
            <w:sz w:val="23"/>
            <w:szCs w:val="23"/>
          </w:rPr>
          <w:t>00919/UPVT/IP/2018</w:t>
        </w:r>
      </w:hyperlink>
      <w:r w:rsidR="00013383" w:rsidRPr="00817D5B">
        <w:rPr>
          <w:rFonts w:ascii="Palatino Linotype" w:hAnsi="Palatino Linotype" w:cs="Arial"/>
          <w:b/>
          <w:sz w:val="23"/>
          <w:szCs w:val="23"/>
        </w:rPr>
        <w:t xml:space="preserve">, </w:t>
      </w:r>
      <w:hyperlink r:id="rId26" w:history="1">
        <w:r w:rsidR="00013383" w:rsidRPr="00817D5B">
          <w:rPr>
            <w:rFonts w:ascii="Palatino Linotype" w:hAnsi="Palatino Linotype"/>
            <w:b/>
            <w:sz w:val="23"/>
            <w:szCs w:val="23"/>
          </w:rPr>
          <w:t>00918/UPVT/IP/2018</w:t>
        </w:r>
      </w:hyperlink>
      <w:r w:rsidR="00013383" w:rsidRPr="00817D5B">
        <w:rPr>
          <w:rFonts w:ascii="Palatino Linotype" w:hAnsi="Palatino Linotype" w:cs="Arial"/>
          <w:b/>
          <w:sz w:val="23"/>
          <w:szCs w:val="23"/>
        </w:rPr>
        <w:t xml:space="preserve">, </w:t>
      </w:r>
      <w:hyperlink r:id="rId27" w:history="1">
        <w:r w:rsidR="00013383" w:rsidRPr="00817D5B">
          <w:rPr>
            <w:rFonts w:ascii="Palatino Linotype" w:hAnsi="Palatino Linotype"/>
            <w:b/>
            <w:sz w:val="23"/>
            <w:szCs w:val="23"/>
          </w:rPr>
          <w:t>00917/UPVT/IP/2018</w:t>
        </w:r>
      </w:hyperlink>
      <w:r w:rsidR="00013383" w:rsidRPr="00817D5B">
        <w:rPr>
          <w:rFonts w:ascii="Palatino Linotype" w:hAnsi="Palatino Linotype" w:cs="Arial"/>
          <w:b/>
          <w:sz w:val="23"/>
          <w:szCs w:val="23"/>
        </w:rPr>
        <w:t xml:space="preserve">, </w:t>
      </w:r>
      <w:hyperlink r:id="rId28" w:history="1">
        <w:r w:rsidR="00013383" w:rsidRPr="00817D5B">
          <w:rPr>
            <w:rFonts w:ascii="Palatino Linotype" w:hAnsi="Palatino Linotype"/>
            <w:b/>
            <w:sz w:val="23"/>
            <w:szCs w:val="23"/>
          </w:rPr>
          <w:t>00916/UPVT/IP/2018</w:t>
        </w:r>
      </w:hyperlink>
      <w:r w:rsidR="00013383" w:rsidRPr="00817D5B">
        <w:rPr>
          <w:rFonts w:ascii="Palatino Linotype" w:hAnsi="Palatino Linotype" w:cs="Arial"/>
          <w:b/>
          <w:sz w:val="23"/>
          <w:szCs w:val="23"/>
        </w:rPr>
        <w:t xml:space="preserve">, </w:t>
      </w:r>
      <w:hyperlink r:id="rId29" w:history="1">
        <w:r w:rsidR="00013383" w:rsidRPr="00817D5B">
          <w:rPr>
            <w:rFonts w:ascii="Palatino Linotype" w:hAnsi="Palatino Linotype"/>
            <w:b/>
            <w:sz w:val="23"/>
            <w:szCs w:val="23"/>
          </w:rPr>
          <w:t>00915/UPVT/IP/2018</w:t>
        </w:r>
      </w:hyperlink>
      <w:r w:rsidR="00013383" w:rsidRPr="00817D5B">
        <w:rPr>
          <w:rFonts w:ascii="Palatino Linotype" w:hAnsi="Palatino Linotype" w:cs="Arial"/>
          <w:b/>
          <w:sz w:val="23"/>
          <w:szCs w:val="23"/>
        </w:rPr>
        <w:t xml:space="preserve">, </w:t>
      </w:r>
      <w:hyperlink r:id="rId30" w:history="1">
        <w:r w:rsidR="00013383" w:rsidRPr="00817D5B">
          <w:rPr>
            <w:rFonts w:ascii="Palatino Linotype" w:hAnsi="Palatino Linotype"/>
            <w:b/>
            <w:sz w:val="23"/>
            <w:szCs w:val="23"/>
          </w:rPr>
          <w:t>00914/UPVT/IP/2018</w:t>
        </w:r>
      </w:hyperlink>
      <w:r w:rsidR="00013383" w:rsidRPr="00817D5B">
        <w:rPr>
          <w:rFonts w:ascii="Palatino Linotype" w:hAnsi="Palatino Linotype" w:cs="Arial"/>
          <w:b/>
          <w:sz w:val="23"/>
          <w:szCs w:val="23"/>
        </w:rPr>
        <w:t xml:space="preserve">, </w:t>
      </w:r>
      <w:hyperlink r:id="rId31" w:history="1">
        <w:r w:rsidR="00013383" w:rsidRPr="00817D5B">
          <w:rPr>
            <w:rFonts w:ascii="Palatino Linotype" w:hAnsi="Palatino Linotype"/>
            <w:b/>
            <w:sz w:val="23"/>
            <w:szCs w:val="23"/>
          </w:rPr>
          <w:t>00913/UPVT/IP/2018</w:t>
        </w:r>
      </w:hyperlink>
      <w:r w:rsidR="00013383" w:rsidRPr="00817D5B">
        <w:rPr>
          <w:rFonts w:ascii="Palatino Linotype" w:hAnsi="Palatino Linotype" w:cs="Arial"/>
          <w:b/>
          <w:sz w:val="23"/>
          <w:szCs w:val="23"/>
        </w:rPr>
        <w:t xml:space="preserve">, </w:t>
      </w:r>
      <w:hyperlink r:id="rId32" w:history="1">
        <w:r w:rsidR="00013383" w:rsidRPr="00817D5B">
          <w:rPr>
            <w:rFonts w:ascii="Palatino Linotype" w:hAnsi="Palatino Linotype"/>
            <w:b/>
            <w:sz w:val="23"/>
            <w:szCs w:val="23"/>
          </w:rPr>
          <w:t>00912/UPVT/IP/2018</w:t>
        </w:r>
      </w:hyperlink>
      <w:r w:rsidR="00013383" w:rsidRPr="00817D5B">
        <w:rPr>
          <w:rFonts w:ascii="Palatino Linotype" w:hAnsi="Palatino Linotype" w:cs="Arial"/>
          <w:b/>
          <w:sz w:val="23"/>
          <w:szCs w:val="23"/>
        </w:rPr>
        <w:t xml:space="preserve">, </w:t>
      </w:r>
      <w:hyperlink r:id="rId33" w:history="1">
        <w:r w:rsidR="00013383" w:rsidRPr="00817D5B">
          <w:rPr>
            <w:rFonts w:ascii="Palatino Linotype" w:hAnsi="Palatino Linotype"/>
            <w:b/>
            <w:sz w:val="23"/>
            <w:szCs w:val="23"/>
          </w:rPr>
          <w:t>00911/UPVT/IP/2018</w:t>
        </w:r>
      </w:hyperlink>
      <w:r w:rsidR="00013383" w:rsidRPr="00817D5B">
        <w:rPr>
          <w:rFonts w:ascii="Palatino Linotype" w:hAnsi="Palatino Linotype" w:cs="Arial"/>
          <w:b/>
          <w:sz w:val="23"/>
          <w:szCs w:val="23"/>
        </w:rPr>
        <w:t xml:space="preserve">, </w:t>
      </w:r>
      <w:hyperlink r:id="rId34" w:history="1">
        <w:r w:rsidR="00013383" w:rsidRPr="00817D5B">
          <w:rPr>
            <w:rFonts w:ascii="Palatino Linotype" w:hAnsi="Palatino Linotype"/>
            <w:b/>
            <w:sz w:val="23"/>
            <w:szCs w:val="23"/>
          </w:rPr>
          <w:t>00910/UPVT/IP/2018</w:t>
        </w:r>
      </w:hyperlink>
      <w:r w:rsidR="00013383" w:rsidRPr="00817D5B">
        <w:rPr>
          <w:rFonts w:ascii="Palatino Linotype" w:hAnsi="Palatino Linotype" w:cs="Arial"/>
          <w:b/>
          <w:sz w:val="23"/>
          <w:szCs w:val="23"/>
        </w:rPr>
        <w:t xml:space="preserve">, </w:t>
      </w:r>
      <w:hyperlink r:id="rId35" w:history="1">
        <w:r w:rsidR="00013383" w:rsidRPr="00817D5B">
          <w:rPr>
            <w:rFonts w:ascii="Palatino Linotype" w:hAnsi="Palatino Linotype"/>
            <w:b/>
            <w:sz w:val="23"/>
            <w:szCs w:val="23"/>
          </w:rPr>
          <w:t>00909/UPVT/IP/2018</w:t>
        </w:r>
      </w:hyperlink>
      <w:r w:rsidR="00013383" w:rsidRPr="00817D5B">
        <w:rPr>
          <w:rFonts w:ascii="Palatino Linotype" w:hAnsi="Palatino Linotype" w:cs="Arial"/>
          <w:b/>
          <w:sz w:val="23"/>
          <w:szCs w:val="23"/>
        </w:rPr>
        <w:t xml:space="preserve">, </w:t>
      </w:r>
      <w:hyperlink r:id="rId36" w:history="1">
        <w:r w:rsidR="00013383" w:rsidRPr="00817D5B">
          <w:rPr>
            <w:rFonts w:ascii="Palatino Linotype" w:hAnsi="Palatino Linotype"/>
            <w:b/>
            <w:sz w:val="23"/>
            <w:szCs w:val="23"/>
          </w:rPr>
          <w:t>00908/UPVT/IP/2018</w:t>
        </w:r>
      </w:hyperlink>
      <w:r w:rsidR="00013383" w:rsidRPr="00817D5B">
        <w:rPr>
          <w:rFonts w:ascii="Palatino Linotype" w:hAnsi="Palatino Linotype" w:cs="Arial"/>
          <w:b/>
          <w:sz w:val="23"/>
          <w:szCs w:val="23"/>
        </w:rPr>
        <w:t xml:space="preserve">, </w:t>
      </w:r>
      <w:hyperlink r:id="rId37" w:history="1">
        <w:r w:rsidR="00013383" w:rsidRPr="00817D5B">
          <w:rPr>
            <w:rFonts w:ascii="Palatino Linotype" w:hAnsi="Palatino Linotype"/>
            <w:b/>
            <w:sz w:val="23"/>
            <w:szCs w:val="23"/>
          </w:rPr>
          <w:t>00907/UPVT/IP/2018</w:t>
        </w:r>
      </w:hyperlink>
      <w:r w:rsidR="00013383" w:rsidRPr="00817D5B">
        <w:rPr>
          <w:rFonts w:ascii="Palatino Linotype" w:hAnsi="Palatino Linotype" w:cs="Arial"/>
          <w:b/>
          <w:sz w:val="23"/>
          <w:szCs w:val="23"/>
        </w:rPr>
        <w:t xml:space="preserve">, </w:t>
      </w:r>
      <w:hyperlink r:id="rId38" w:history="1">
        <w:r w:rsidR="00013383" w:rsidRPr="00817D5B">
          <w:rPr>
            <w:rFonts w:ascii="Palatino Linotype" w:hAnsi="Palatino Linotype"/>
            <w:b/>
            <w:sz w:val="23"/>
            <w:szCs w:val="23"/>
          </w:rPr>
          <w:t>00906/UPVT/IP/2018</w:t>
        </w:r>
      </w:hyperlink>
      <w:r w:rsidR="00013383" w:rsidRPr="00817D5B">
        <w:rPr>
          <w:rFonts w:ascii="Palatino Linotype" w:hAnsi="Palatino Linotype" w:cs="Arial"/>
          <w:b/>
          <w:sz w:val="23"/>
          <w:szCs w:val="23"/>
        </w:rPr>
        <w:t xml:space="preserve">, </w:t>
      </w:r>
      <w:hyperlink r:id="rId39" w:history="1">
        <w:r w:rsidR="00013383" w:rsidRPr="00817D5B">
          <w:rPr>
            <w:rFonts w:ascii="Palatino Linotype" w:hAnsi="Palatino Linotype"/>
            <w:b/>
            <w:sz w:val="23"/>
            <w:szCs w:val="23"/>
          </w:rPr>
          <w:t>00905/UPVT/IP/2018</w:t>
        </w:r>
      </w:hyperlink>
      <w:r w:rsidR="00013383" w:rsidRPr="00817D5B">
        <w:rPr>
          <w:rFonts w:ascii="Palatino Linotype" w:hAnsi="Palatino Linotype" w:cs="Arial"/>
          <w:b/>
          <w:sz w:val="23"/>
          <w:szCs w:val="23"/>
        </w:rPr>
        <w:t xml:space="preserve">, </w:t>
      </w:r>
      <w:hyperlink r:id="rId40" w:history="1">
        <w:r w:rsidR="00013383" w:rsidRPr="00817D5B">
          <w:rPr>
            <w:rFonts w:ascii="Palatino Linotype" w:hAnsi="Palatino Linotype"/>
            <w:b/>
            <w:sz w:val="23"/>
            <w:szCs w:val="23"/>
          </w:rPr>
          <w:t>00904/UPVT/IP/2018</w:t>
        </w:r>
      </w:hyperlink>
      <w:r w:rsidR="00013383" w:rsidRPr="00817D5B">
        <w:rPr>
          <w:rFonts w:ascii="Palatino Linotype" w:hAnsi="Palatino Linotype" w:cs="Arial"/>
          <w:b/>
          <w:sz w:val="23"/>
          <w:szCs w:val="23"/>
        </w:rPr>
        <w:t xml:space="preserve">, </w:t>
      </w:r>
      <w:hyperlink r:id="rId41" w:history="1">
        <w:r w:rsidR="00013383" w:rsidRPr="00817D5B">
          <w:rPr>
            <w:rFonts w:ascii="Palatino Linotype" w:hAnsi="Palatino Linotype"/>
            <w:b/>
            <w:sz w:val="23"/>
            <w:szCs w:val="23"/>
          </w:rPr>
          <w:t>00903/UPVT/IP/2018</w:t>
        </w:r>
      </w:hyperlink>
      <w:r w:rsidR="00013383" w:rsidRPr="00817D5B">
        <w:rPr>
          <w:rFonts w:ascii="Palatino Linotype" w:hAnsi="Palatino Linotype" w:cs="Arial"/>
          <w:b/>
          <w:sz w:val="23"/>
          <w:szCs w:val="23"/>
        </w:rPr>
        <w:t xml:space="preserve">, </w:t>
      </w:r>
      <w:hyperlink r:id="rId42" w:history="1">
        <w:r w:rsidR="00013383" w:rsidRPr="00817D5B">
          <w:rPr>
            <w:rFonts w:ascii="Palatino Linotype" w:hAnsi="Palatino Linotype"/>
            <w:b/>
            <w:sz w:val="23"/>
            <w:szCs w:val="23"/>
          </w:rPr>
          <w:t>00902/UPVT/IP/2018</w:t>
        </w:r>
      </w:hyperlink>
      <w:r w:rsidR="00013383" w:rsidRPr="00817D5B">
        <w:rPr>
          <w:rFonts w:ascii="Palatino Linotype" w:hAnsi="Palatino Linotype" w:cs="Arial"/>
          <w:b/>
          <w:sz w:val="23"/>
          <w:szCs w:val="23"/>
        </w:rPr>
        <w:t xml:space="preserve">, </w:t>
      </w:r>
      <w:hyperlink r:id="rId43" w:history="1">
        <w:r w:rsidR="00013383" w:rsidRPr="00817D5B">
          <w:rPr>
            <w:rFonts w:ascii="Palatino Linotype" w:hAnsi="Palatino Linotype"/>
            <w:b/>
            <w:sz w:val="23"/>
            <w:szCs w:val="23"/>
          </w:rPr>
          <w:t>00901/UPVT/IP/2018</w:t>
        </w:r>
      </w:hyperlink>
      <w:r w:rsidR="00013383" w:rsidRPr="00817D5B">
        <w:rPr>
          <w:rFonts w:ascii="Palatino Linotype" w:hAnsi="Palatino Linotype" w:cs="Arial"/>
          <w:b/>
          <w:sz w:val="23"/>
          <w:szCs w:val="23"/>
        </w:rPr>
        <w:t xml:space="preserve">, </w:t>
      </w:r>
      <w:hyperlink r:id="rId44" w:history="1">
        <w:r w:rsidR="00013383" w:rsidRPr="00817D5B">
          <w:rPr>
            <w:rFonts w:ascii="Palatino Linotype" w:hAnsi="Palatino Linotype"/>
            <w:b/>
            <w:sz w:val="23"/>
            <w:szCs w:val="23"/>
          </w:rPr>
          <w:t>00900/UPVT/IP/2018</w:t>
        </w:r>
      </w:hyperlink>
      <w:r w:rsidR="00013383" w:rsidRPr="00817D5B">
        <w:rPr>
          <w:rFonts w:ascii="Palatino Linotype" w:hAnsi="Palatino Linotype" w:cs="Arial"/>
          <w:b/>
          <w:sz w:val="23"/>
          <w:szCs w:val="23"/>
        </w:rPr>
        <w:t xml:space="preserve">, </w:t>
      </w:r>
      <w:hyperlink r:id="rId45" w:history="1">
        <w:r w:rsidR="00013383" w:rsidRPr="00817D5B">
          <w:rPr>
            <w:rFonts w:ascii="Palatino Linotype" w:hAnsi="Palatino Linotype"/>
            <w:b/>
            <w:sz w:val="23"/>
            <w:szCs w:val="23"/>
          </w:rPr>
          <w:t>00899/UPVT/IP/2018</w:t>
        </w:r>
      </w:hyperlink>
      <w:r w:rsidR="00013383" w:rsidRPr="00817D5B">
        <w:rPr>
          <w:rFonts w:ascii="Palatino Linotype" w:hAnsi="Palatino Linotype" w:cs="Arial"/>
          <w:b/>
          <w:sz w:val="23"/>
          <w:szCs w:val="23"/>
        </w:rPr>
        <w:t xml:space="preserve">, </w:t>
      </w:r>
      <w:hyperlink r:id="rId46" w:history="1">
        <w:r w:rsidR="00013383" w:rsidRPr="00817D5B">
          <w:rPr>
            <w:rFonts w:ascii="Palatino Linotype" w:hAnsi="Palatino Linotype"/>
            <w:b/>
            <w:sz w:val="23"/>
            <w:szCs w:val="23"/>
          </w:rPr>
          <w:t>00898/UPVT/IP/2018</w:t>
        </w:r>
      </w:hyperlink>
      <w:r w:rsidR="00013383" w:rsidRPr="00817D5B">
        <w:rPr>
          <w:rFonts w:ascii="Palatino Linotype" w:hAnsi="Palatino Linotype" w:cs="Arial"/>
          <w:b/>
          <w:sz w:val="23"/>
          <w:szCs w:val="23"/>
        </w:rPr>
        <w:t xml:space="preserve">, </w:t>
      </w:r>
      <w:hyperlink r:id="rId47" w:history="1">
        <w:r w:rsidR="00013383" w:rsidRPr="00817D5B">
          <w:rPr>
            <w:rFonts w:ascii="Palatino Linotype" w:hAnsi="Palatino Linotype"/>
            <w:b/>
            <w:sz w:val="23"/>
            <w:szCs w:val="23"/>
          </w:rPr>
          <w:t>00897/UPVT/IP/2018</w:t>
        </w:r>
      </w:hyperlink>
      <w:r w:rsidR="00013383" w:rsidRPr="00817D5B">
        <w:rPr>
          <w:rFonts w:ascii="Palatino Linotype" w:hAnsi="Palatino Linotype" w:cs="Arial"/>
          <w:b/>
          <w:sz w:val="23"/>
          <w:szCs w:val="23"/>
        </w:rPr>
        <w:t xml:space="preserve">, </w:t>
      </w:r>
      <w:hyperlink r:id="rId48" w:history="1">
        <w:r w:rsidR="00013383" w:rsidRPr="00817D5B">
          <w:rPr>
            <w:rFonts w:ascii="Palatino Linotype" w:hAnsi="Palatino Linotype"/>
            <w:b/>
            <w:sz w:val="23"/>
            <w:szCs w:val="23"/>
          </w:rPr>
          <w:t>00896/UPVT/IP/2018</w:t>
        </w:r>
      </w:hyperlink>
      <w:r w:rsidR="00013383" w:rsidRPr="00817D5B">
        <w:rPr>
          <w:rFonts w:ascii="Palatino Linotype" w:hAnsi="Palatino Linotype" w:cs="Arial"/>
          <w:b/>
          <w:sz w:val="23"/>
          <w:szCs w:val="23"/>
        </w:rPr>
        <w:t xml:space="preserve">, </w:t>
      </w:r>
      <w:hyperlink r:id="rId49" w:history="1">
        <w:r w:rsidR="00013383" w:rsidRPr="00817D5B">
          <w:rPr>
            <w:rFonts w:ascii="Palatino Linotype" w:hAnsi="Palatino Linotype"/>
            <w:b/>
            <w:sz w:val="23"/>
            <w:szCs w:val="23"/>
          </w:rPr>
          <w:t>00895/UPVT/IP/2018</w:t>
        </w:r>
      </w:hyperlink>
      <w:r w:rsidR="00013383" w:rsidRPr="00817D5B">
        <w:rPr>
          <w:rFonts w:ascii="Palatino Linotype" w:hAnsi="Palatino Linotype" w:cs="Arial"/>
          <w:b/>
          <w:sz w:val="23"/>
          <w:szCs w:val="23"/>
        </w:rPr>
        <w:t xml:space="preserve">, </w:t>
      </w:r>
      <w:hyperlink r:id="rId50" w:history="1">
        <w:r w:rsidR="00013383" w:rsidRPr="00817D5B">
          <w:rPr>
            <w:rFonts w:ascii="Palatino Linotype" w:hAnsi="Palatino Linotype"/>
            <w:b/>
            <w:sz w:val="23"/>
            <w:szCs w:val="23"/>
          </w:rPr>
          <w:t>00894/UPVT/IP/2018</w:t>
        </w:r>
      </w:hyperlink>
      <w:r w:rsidR="00013383" w:rsidRPr="00817D5B">
        <w:rPr>
          <w:rFonts w:ascii="Palatino Linotype" w:hAnsi="Palatino Linotype" w:cs="Arial"/>
          <w:b/>
          <w:sz w:val="23"/>
          <w:szCs w:val="23"/>
        </w:rPr>
        <w:t xml:space="preserve">, </w:t>
      </w:r>
      <w:hyperlink r:id="rId51" w:history="1">
        <w:r w:rsidR="00013383" w:rsidRPr="00817D5B">
          <w:rPr>
            <w:rFonts w:ascii="Palatino Linotype" w:hAnsi="Palatino Linotype"/>
            <w:b/>
            <w:sz w:val="23"/>
            <w:szCs w:val="23"/>
          </w:rPr>
          <w:t>008</w:t>
        </w:r>
        <w:r w:rsidR="004B1883" w:rsidRPr="00817D5B">
          <w:rPr>
            <w:rFonts w:ascii="Palatino Linotype" w:hAnsi="Palatino Linotype"/>
            <w:b/>
            <w:sz w:val="23"/>
            <w:szCs w:val="23"/>
          </w:rPr>
          <w:t>93</w:t>
        </w:r>
        <w:r w:rsidR="00013383" w:rsidRPr="00817D5B">
          <w:rPr>
            <w:rFonts w:ascii="Palatino Linotype" w:hAnsi="Palatino Linotype"/>
            <w:b/>
            <w:sz w:val="23"/>
            <w:szCs w:val="23"/>
          </w:rPr>
          <w:t>/UPVT/IP/2018</w:t>
        </w:r>
      </w:hyperlink>
      <w:r w:rsidR="00013383" w:rsidRPr="00817D5B">
        <w:rPr>
          <w:rFonts w:ascii="Palatino Linotype" w:hAnsi="Palatino Linotype" w:cs="Arial"/>
          <w:b/>
          <w:sz w:val="23"/>
          <w:szCs w:val="23"/>
        </w:rPr>
        <w:t xml:space="preserve">, </w:t>
      </w:r>
      <w:hyperlink r:id="rId52" w:history="1">
        <w:r w:rsidR="00013383" w:rsidRPr="00817D5B">
          <w:rPr>
            <w:rFonts w:ascii="Palatino Linotype" w:hAnsi="Palatino Linotype"/>
            <w:b/>
            <w:sz w:val="23"/>
            <w:szCs w:val="23"/>
          </w:rPr>
          <w:t>008</w:t>
        </w:r>
        <w:r w:rsidR="004B1883" w:rsidRPr="00817D5B">
          <w:rPr>
            <w:rFonts w:ascii="Palatino Linotype" w:hAnsi="Palatino Linotype"/>
            <w:b/>
            <w:sz w:val="23"/>
            <w:szCs w:val="23"/>
          </w:rPr>
          <w:t>92</w:t>
        </w:r>
        <w:r w:rsidR="00013383" w:rsidRPr="00817D5B">
          <w:rPr>
            <w:rFonts w:ascii="Palatino Linotype" w:hAnsi="Palatino Linotype"/>
            <w:b/>
            <w:sz w:val="23"/>
            <w:szCs w:val="23"/>
          </w:rPr>
          <w:t>/UPVT/IP/2018</w:t>
        </w:r>
      </w:hyperlink>
      <w:r w:rsidR="00013383" w:rsidRPr="00817D5B">
        <w:rPr>
          <w:rFonts w:ascii="Palatino Linotype" w:hAnsi="Palatino Linotype" w:cs="Arial"/>
          <w:b/>
          <w:sz w:val="23"/>
          <w:szCs w:val="23"/>
        </w:rPr>
        <w:t xml:space="preserve">, </w:t>
      </w:r>
      <w:hyperlink r:id="rId53" w:history="1">
        <w:r w:rsidR="00013383" w:rsidRPr="00817D5B">
          <w:rPr>
            <w:rFonts w:ascii="Palatino Linotype" w:hAnsi="Palatino Linotype"/>
            <w:b/>
            <w:sz w:val="23"/>
            <w:szCs w:val="23"/>
          </w:rPr>
          <w:t>008</w:t>
        </w:r>
        <w:r w:rsidR="004B1883" w:rsidRPr="00817D5B">
          <w:rPr>
            <w:rFonts w:ascii="Palatino Linotype" w:hAnsi="Palatino Linotype"/>
            <w:b/>
            <w:sz w:val="23"/>
            <w:szCs w:val="23"/>
          </w:rPr>
          <w:t>91</w:t>
        </w:r>
        <w:r w:rsidR="00013383" w:rsidRPr="00817D5B">
          <w:rPr>
            <w:rFonts w:ascii="Palatino Linotype" w:hAnsi="Palatino Linotype"/>
            <w:b/>
            <w:sz w:val="23"/>
            <w:szCs w:val="23"/>
          </w:rPr>
          <w:t>/UPVT/IP/2018</w:t>
        </w:r>
      </w:hyperlink>
      <w:r w:rsidR="00013383" w:rsidRPr="00817D5B">
        <w:rPr>
          <w:rFonts w:ascii="Palatino Linotype" w:hAnsi="Palatino Linotype" w:cs="Arial"/>
          <w:b/>
          <w:sz w:val="23"/>
          <w:szCs w:val="23"/>
        </w:rPr>
        <w:t xml:space="preserve">, </w:t>
      </w:r>
      <w:hyperlink r:id="rId54" w:history="1">
        <w:r w:rsidR="00013383" w:rsidRPr="00817D5B">
          <w:rPr>
            <w:rFonts w:ascii="Palatino Linotype" w:hAnsi="Palatino Linotype"/>
            <w:b/>
            <w:sz w:val="23"/>
            <w:szCs w:val="23"/>
          </w:rPr>
          <w:t>008</w:t>
        </w:r>
        <w:r w:rsidR="004B1883" w:rsidRPr="00817D5B">
          <w:rPr>
            <w:rFonts w:ascii="Palatino Linotype" w:hAnsi="Palatino Linotype"/>
            <w:b/>
            <w:sz w:val="23"/>
            <w:szCs w:val="23"/>
          </w:rPr>
          <w:t>90</w:t>
        </w:r>
        <w:r w:rsidR="00013383" w:rsidRPr="00817D5B">
          <w:rPr>
            <w:rFonts w:ascii="Palatino Linotype" w:hAnsi="Palatino Linotype"/>
            <w:b/>
            <w:sz w:val="23"/>
            <w:szCs w:val="23"/>
          </w:rPr>
          <w:t>/UPVT/IP/2018</w:t>
        </w:r>
      </w:hyperlink>
      <w:r w:rsidR="00013383" w:rsidRPr="00817D5B">
        <w:rPr>
          <w:rFonts w:ascii="Palatino Linotype" w:hAnsi="Palatino Linotype" w:cs="Arial"/>
          <w:b/>
          <w:sz w:val="23"/>
          <w:szCs w:val="23"/>
        </w:rPr>
        <w:t xml:space="preserve">, </w:t>
      </w:r>
      <w:hyperlink r:id="rId55" w:history="1">
        <w:r w:rsidR="00013383" w:rsidRPr="00817D5B">
          <w:rPr>
            <w:rFonts w:ascii="Palatino Linotype" w:hAnsi="Palatino Linotype"/>
            <w:b/>
            <w:sz w:val="23"/>
            <w:szCs w:val="23"/>
          </w:rPr>
          <w:t>008</w:t>
        </w:r>
        <w:r w:rsidR="004B1883" w:rsidRPr="00817D5B">
          <w:rPr>
            <w:rFonts w:ascii="Palatino Linotype" w:hAnsi="Palatino Linotype"/>
            <w:b/>
            <w:sz w:val="23"/>
            <w:szCs w:val="23"/>
          </w:rPr>
          <w:t>89</w:t>
        </w:r>
        <w:r w:rsidR="00013383" w:rsidRPr="00817D5B">
          <w:rPr>
            <w:rFonts w:ascii="Palatino Linotype" w:hAnsi="Palatino Linotype"/>
            <w:b/>
            <w:sz w:val="23"/>
            <w:szCs w:val="23"/>
          </w:rPr>
          <w:t>/UPVT/IP/2018</w:t>
        </w:r>
      </w:hyperlink>
      <w:r w:rsidR="00013383" w:rsidRPr="00817D5B">
        <w:rPr>
          <w:rFonts w:ascii="Palatino Linotype" w:hAnsi="Palatino Linotype" w:cs="Arial"/>
          <w:b/>
          <w:sz w:val="23"/>
          <w:szCs w:val="23"/>
        </w:rPr>
        <w:t xml:space="preserve">, </w:t>
      </w:r>
      <w:hyperlink r:id="rId56" w:history="1">
        <w:r w:rsidR="00013383" w:rsidRPr="00817D5B">
          <w:rPr>
            <w:rFonts w:ascii="Palatino Linotype" w:hAnsi="Palatino Linotype"/>
            <w:b/>
            <w:sz w:val="23"/>
            <w:szCs w:val="23"/>
          </w:rPr>
          <w:t>008</w:t>
        </w:r>
        <w:r w:rsidR="004B1883" w:rsidRPr="00817D5B">
          <w:rPr>
            <w:rFonts w:ascii="Palatino Linotype" w:hAnsi="Palatino Linotype"/>
            <w:b/>
            <w:sz w:val="23"/>
            <w:szCs w:val="23"/>
          </w:rPr>
          <w:t>88</w:t>
        </w:r>
        <w:r w:rsidR="00013383" w:rsidRPr="00817D5B">
          <w:rPr>
            <w:rFonts w:ascii="Palatino Linotype" w:hAnsi="Palatino Linotype"/>
            <w:b/>
            <w:sz w:val="23"/>
            <w:szCs w:val="23"/>
          </w:rPr>
          <w:t>/UPVT/IP/2018</w:t>
        </w:r>
      </w:hyperlink>
      <w:r w:rsidR="00013383" w:rsidRPr="00817D5B">
        <w:rPr>
          <w:rFonts w:ascii="Palatino Linotype" w:hAnsi="Palatino Linotype" w:cs="Arial"/>
          <w:b/>
          <w:sz w:val="23"/>
          <w:szCs w:val="23"/>
        </w:rPr>
        <w:t>,</w:t>
      </w:r>
      <w:r w:rsidR="004B1883" w:rsidRPr="00817D5B">
        <w:rPr>
          <w:rFonts w:ascii="Palatino Linotype" w:hAnsi="Palatino Linotype" w:cs="Arial"/>
          <w:b/>
          <w:sz w:val="23"/>
          <w:szCs w:val="23"/>
        </w:rPr>
        <w:t xml:space="preserve"> </w:t>
      </w:r>
      <w:hyperlink r:id="rId57" w:history="1">
        <w:r w:rsidR="004B1883" w:rsidRPr="00817D5B">
          <w:rPr>
            <w:rFonts w:ascii="Palatino Linotype" w:hAnsi="Palatino Linotype"/>
            <w:b/>
            <w:sz w:val="23"/>
            <w:szCs w:val="23"/>
          </w:rPr>
          <w:t>00887/UPVT/IP/2018</w:t>
        </w:r>
      </w:hyperlink>
      <w:r w:rsidR="004B1883" w:rsidRPr="00817D5B">
        <w:rPr>
          <w:rFonts w:ascii="Palatino Linotype" w:hAnsi="Palatino Linotype" w:cs="Arial"/>
          <w:b/>
          <w:sz w:val="23"/>
          <w:szCs w:val="23"/>
        </w:rPr>
        <w:t xml:space="preserve">, </w:t>
      </w:r>
      <w:hyperlink r:id="rId58" w:history="1">
        <w:r w:rsidR="004B1883" w:rsidRPr="00817D5B">
          <w:rPr>
            <w:rFonts w:ascii="Palatino Linotype" w:hAnsi="Palatino Linotype"/>
            <w:b/>
            <w:sz w:val="23"/>
            <w:szCs w:val="23"/>
          </w:rPr>
          <w:t>00886/UPVT/IP/2018</w:t>
        </w:r>
      </w:hyperlink>
      <w:r w:rsidR="004B1883" w:rsidRPr="00817D5B">
        <w:rPr>
          <w:rFonts w:ascii="Palatino Linotype" w:hAnsi="Palatino Linotype" w:cs="Arial"/>
          <w:b/>
          <w:sz w:val="23"/>
          <w:szCs w:val="23"/>
        </w:rPr>
        <w:t xml:space="preserve">, </w:t>
      </w:r>
      <w:hyperlink r:id="rId59" w:history="1">
        <w:r w:rsidR="004B1883" w:rsidRPr="00817D5B">
          <w:rPr>
            <w:rFonts w:ascii="Palatino Linotype" w:hAnsi="Palatino Linotype"/>
            <w:b/>
            <w:sz w:val="23"/>
            <w:szCs w:val="23"/>
          </w:rPr>
          <w:t>00885/UPVT/IP/2018</w:t>
        </w:r>
      </w:hyperlink>
      <w:r w:rsidR="004B1883" w:rsidRPr="00817D5B">
        <w:rPr>
          <w:rFonts w:ascii="Palatino Linotype" w:hAnsi="Palatino Linotype" w:cs="Arial"/>
          <w:b/>
          <w:sz w:val="23"/>
          <w:szCs w:val="23"/>
        </w:rPr>
        <w:t xml:space="preserve">, </w:t>
      </w:r>
      <w:hyperlink r:id="rId60" w:history="1">
        <w:r w:rsidR="004B1883" w:rsidRPr="00817D5B">
          <w:rPr>
            <w:rFonts w:ascii="Palatino Linotype" w:hAnsi="Palatino Linotype"/>
            <w:b/>
            <w:sz w:val="23"/>
            <w:szCs w:val="23"/>
          </w:rPr>
          <w:t>00884/UPVT/IP/2018</w:t>
        </w:r>
      </w:hyperlink>
      <w:r w:rsidR="004B1883" w:rsidRPr="00817D5B">
        <w:rPr>
          <w:rFonts w:ascii="Palatino Linotype" w:hAnsi="Palatino Linotype" w:cs="Arial"/>
          <w:b/>
          <w:sz w:val="23"/>
          <w:szCs w:val="23"/>
        </w:rPr>
        <w:t xml:space="preserve">, </w:t>
      </w:r>
      <w:hyperlink r:id="rId61" w:history="1">
        <w:r w:rsidR="004B1883" w:rsidRPr="00817D5B">
          <w:rPr>
            <w:rFonts w:ascii="Palatino Linotype" w:hAnsi="Palatino Linotype"/>
            <w:b/>
            <w:sz w:val="23"/>
            <w:szCs w:val="23"/>
          </w:rPr>
          <w:t>00883/UPVT/IP/2018</w:t>
        </w:r>
      </w:hyperlink>
      <w:r w:rsidR="004B1883" w:rsidRPr="00817D5B">
        <w:rPr>
          <w:rFonts w:ascii="Palatino Linotype" w:hAnsi="Palatino Linotype" w:cs="Arial"/>
          <w:b/>
          <w:sz w:val="23"/>
          <w:szCs w:val="23"/>
        </w:rPr>
        <w:t xml:space="preserve">, </w:t>
      </w:r>
      <w:hyperlink r:id="rId62" w:history="1">
        <w:r w:rsidR="004B1883" w:rsidRPr="00817D5B">
          <w:rPr>
            <w:rFonts w:ascii="Palatino Linotype" w:hAnsi="Palatino Linotype"/>
            <w:b/>
            <w:sz w:val="23"/>
            <w:szCs w:val="23"/>
          </w:rPr>
          <w:t>00882/UPVT/IP/2018</w:t>
        </w:r>
      </w:hyperlink>
      <w:r w:rsidR="00390793" w:rsidRPr="00817D5B">
        <w:rPr>
          <w:rFonts w:ascii="Palatino Linotype" w:hAnsi="Palatino Linotype" w:cs="Arial"/>
          <w:b/>
          <w:sz w:val="23"/>
          <w:szCs w:val="23"/>
        </w:rPr>
        <w:t>,</w:t>
      </w:r>
      <w:r w:rsidR="004B1883" w:rsidRPr="00817D5B">
        <w:rPr>
          <w:rFonts w:ascii="Palatino Linotype" w:hAnsi="Palatino Linotype" w:cs="Arial"/>
          <w:b/>
          <w:sz w:val="23"/>
          <w:szCs w:val="23"/>
        </w:rPr>
        <w:t xml:space="preserve"> </w:t>
      </w:r>
      <w:hyperlink r:id="rId63" w:history="1">
        <w:r w:rsidR="004B1883" w:rsidRPr="00817D5B">
          <w:rPr>
            <w:rFonts w:ascii="Palatino Linotype" w:hAnsi="Palatino Linotype"/>
            <w:b/>
            <w:sz w:val="23"/>
            <w:szCs w:val="23"/>
          </w:rPr>
          <w:t>00881/UPVT/IP/2018</w:t>
        </w:r>
      </w:hyperlink>
      <w:r w:rsidR="004B1883" w:rsidRPr="00817D5B">
        <w:rPr>
          <w:rFonts w:ascii="Palatino Linotype" w:hAnsi="Palatino Linotype" w:cs="Arial"/>
          <w:b/>
          <w:sz w:val="23"/>
          <w:szCs w:val="23"/>
        </w:rPr>
        <w:t xml:space="preserve">, </w:t>
      </w:r>
      <w:hyperlink r:id="rId64" w:history="1">
        <w:r w:rsidR="004B1883" w:rsidRPr="00817D5B">
          <w:rPr>
            <w:rFonts w:ascii="Palatino Linotype" w:hAnsi="Palatino Linotype"/>
            <w:b/>
            <w:sz w:val="23"/>
            <w:szCs w:val="23"/>
          </w:rPr>
          <w:t>00880/UPVT/IP/2018</w:t>
        </w:r>
      </w:hyperlink>
      <w:r w:rsidR="004B1883" w:rsidRPr="00817D5B">
        <w:rPr>
          <w:rFonts w:ascii="Palatino Linotype" w:hAnsi="Palatino Linotype" w:cs="Arial"/>
          <w:b/>
          <w:sz w:val="23"/>
          <w:szCs w:val="23"/>
        </w:rPr>
        <w:t xml:space="preserve">, </w:t>
      </w:r>
      <w:hyperlink r:id="rId65" w:history="1">
        <w:r w:rsidR="004B1883" w:rsidRPr="00817D5B">
          <w:rPr>
            <w:rFonts w:ascii="Palatino Linotype" w:hAnsi="Palatino Linotype"/>
            <w:b/>
            <w:sz w:val="23"/>
            <w:szCs w:val="23"/>
          </w:rPr>
          <w:t>00879/UPVT/IP/2018</w:t>
        </w:r>
      </w:hyperlink>
      <w:r w:rsidR="004B1883" w:rsidRPr="00817D5B">
        <w:rPr>
          <w:rFonts w:ascii="Palatino Linotype" w:hAnsi="Palatino Linotype" w:cs="Arial"/>
          <w:b/>
          <w:sz w:val="23"/>
          <w:szCs w:val="23"/>
        </w:rPr>
        <w:t xml:space="preserve">, </w:t>
      </w:r>
      <w:hyperlink r:id="rId66" w:history="1">
        <w:r w:rsidR="004B1883" w:rsidRPr="00817D5B">
          <w:rPr>
            <w:rFonts w:ascii="Palatino Linotype" w:hAnsi="Palatino Linotype"/>
            <w:b/>
            <w:sz w:val="23"/>
            <w:szCs w:val="23"/>
          </w:rPr>
          <w:t>00878/UPVT/IP/2018</w:t>
        </w:r>
      </w:hyperlink>
      <w:r w:rsidR="004B1883" w:rsidRPr="00817D5B">
        <w:rPr>
          <w:rFonts w:ascii="Palatino Linotype" w:hAnsi="Palatino Linotype" w:cs="Arial"/>
          <w:b/>
          <w:sz w:val="23"/>
          <w:szCs w:val="23"/>
        </w:rPr>
        <w:t xml:space="preserve"> y  </w:t>
      </w:r>
      <w:hyperlink r:id="rId67" w:history="1">
        <w:r w:rsidR="004B1883" w:rsidRPr="00817D5B">
          <w:rPr>
            <w:rFonts w:ascii="Palatino Linotype" w:hAnsi="Palatino Linotype"/>
            <w:b/>
            <w:sz w:val="23"/>
            <w:szCs w:val="23"/>
          </w:rPr>
          <w:t>00877/UPVT/IP/2018</w:t>
        </w:r>
      </w:hyperlink>
      <w:r w:rsidR="004B1883">
        <w:rPr>
          <w:rFonts w:ascii="Palatino Linotype" w:hAnsi="Palatino Linotype" w:cs="Arial"/>
          <w:b/>
          <w:sz w:val="24"/>
          <w:szCs w:val="24"/>
        </w:rPr>
        <w:t>,</w:t>
      </w:r>
      <w:r w:rsidR="00390793">
        <w:rPr>
          <w:rFonts w:ascii="Verdana" w:hAnsi="Verdana"/>
          <w:b/>
          <w:bCs/>
          <w:color w:val="FF0000"/>
        </w:rPr>
        <w:t xml:space="preserve"> </w:t>
      </w:r>
      <w:r w:rsidRPr="00BE6C5D">
        <w:rPr>
          <w:rFonts w:ascii="Palatino Linotype" w:hAnsi="Palatino Linotype" w:cs="Arial"/>
          <w:sz w:val="24"/>
          <w:szCs w:val="24"/>
        </w:rPr>
        <w:t>mediante la</w:t>
      </w:r>
      <w:r w:rsidR="006362AD">
        <w:rPr>
          <w:rFonts w:ascii="Palatino Linotype" w:hAnsi="Palatino Linotype" w:cs="Arial"/>
          <w:sz w:val="24"/>
          <w:szCs w:val="24"/>
        </w:rPr>
        <w:t>s</w:t>
      </w:r>
      <w:r w:rsidRPr="00BE6C5D">
        <w:rPr>
          <w:rFonts w:ascii="Palatino Linotype" w:hAnsi="Palatino Linotype" w:cs="Arial"/>
          <w:sz w:val="24"/>
          <w:szCs w:val="24"/>
        </w:rPr>
        <w:t xml:space="preserve"> cual</w:t>
      </w:r>
      <w:r w:rsidR="006362AD">
        <w:rPr>
          <w:rFonts w:ascii="Palatino Linotype" w:hAnsi="Palatino Linotype" w:cs="Arial"/>
          <w:sz w:val="24"/>
          <w:szCs w:val="24"/>
        </w:rPr>
        <w:t>es</w:t>
      </w:r>
      <w:r w:rsidRPr="00BE6C5D">
        <w:rPr>
          <w:rFonts w:ascii="Palatino Linotype" w:hAnsi="Palatino Linotype" w:cs="Arial"/>
          <w:sz w:val="24"/>
          <w:szCs w:val="24"/>
        </w:rPr>
        <w:t xml:space="preserve"> solicitó información en el tenor siguiente:</w:t>
      </w:r>
    </w:p>
    <w:p w14:paraId="5AB6BBA9" w14:textId="77777777" w:rsidR="002A5C4E" w:rsidRPr="00380B6F" w:rsidRDefault="002A5C4E" w:rsidP="008B052B">
      <w:pPr>
        <w:spacing w:after="0" w:line="360" w:lineRule="auto"/>
        <w:jc w:val="both"/>
        <w:rPr>
          <w:rFonts w:ascii="Palatino Linotype" w:hAnsi="Palatino Linotype" w:cs="Arial"/>
          <w:sz w:val="20"/>
          <w:szCs w:val="24"/>
        </w:rPr>
      </w:pPr>
    </w:p>
    <w:p w14:paraId="2D6CDD7A" w14:textId="71788FD7" w:rsidR="004C7A6C" w:rsidRDefault="00F22F42" w:rsidP="004C7A6C">
      <w:pPr>
        <w:tabs>
          <w:tab w:val="left" w:pos="851"/>
        </w:tabs>
        <w:spacing w:after="0" w:line="360" w:lineRule="auto"/>
        <w:ind w:left="851" w:right="850"/>
        <w:jc w:val="both"/>
        <w:rPr>
          <w:rFonts w:ascii="Verdana" w:hAnsi="Verdana"/>
          <w:b/>
          <w:bCs/>
          <w:color w:val="FF0000"/>
        </w:rPr>
      </w:pPr>
      <w:r>
        <w:rPr>
          <w:rFonts w:ascii="Palatino Linotype" w:hAnsi="Palatino Linotype" w:cs="Arial"/>
          <w:b/>
          <w:sz w:val="24"/>
          <w:szCs w:val="24"/>
        </w:rPr>
        <w:t>Solicitud</w:t>
      </w:r>
      <w:r w:rsidRPr="00A1484C">
        <w:rPr>
          <w:rFonts w:ascii="Palatino Linotype" w:hAnsi="Palatino Linotype"/>
          <w:b/>
          <w:bCs/>
          <w:sz w:val="24"/>
          <w:szCs w:val="24"/>
        </w:rPr>
        <w:t xml:space="preserve"> </w:t>
      </w:r>
      <w:hyperlink r:id="rId68" w:history="1">
        <w:r w:rsidR="004B1883" w:rsidRPr="00013383">
          <w:rPr>
            <w:rFonts w:ascii="Palatino Linotype" w:hAnsi="Palatino Linotype"/>
            <w:b/>
            <w:sz w:val="24"/>
            <w:szCs w:val="24"/>
          </w:rPr>
          <w:t>0087</w:t>
        </w:r>
        <w:r w:rsidR="004B1883">
          <w:rPr>
            <w:rFonts w:ascii="Palatino Linotype" w:hAnsi="Palatino Linotype"/>
            <w:b/>
            <w:sz w:val="24"/>
            <w:szCs w:val="24"/>
          </w:rPr>
          <w:t>6</w:t>
        </w:r>
        <w:r w:rsidR="004B1883" w:rsidRPr="00013383">
          <w:rPr>
            <w:rFonts w:ascii="Palatino Linotype" w:hAnsi="Palatino Linotype"/>
            <w:b/>
            <w:sz w:val="24"/>
            <w:szCs w:val="24"/>
          </w:rPr>
          <w:t>/UPVT/IP/2018</w:t>
        </w:r>
      </w:hyperlink>
    </w:p>
    <w:p w14:paraId="37F99C44" w14:textId="171A03AB" w:rsidR="00AF6F2C" w:rsidRPr="004B1883" w:rsidRDefault="00903398" w:rsidP="002A5C4E">
      <w:pPr>
        <w:tabs>
          <w:tab w:val="left" w:pos="709"/>
        </w:tabs>
        <w:ind w:left="851" w:right="850"/>
        <w:jc w:val="both"/>
        <w:rPr>
          <w:rFonts w:ascii="Palatino Linotype" w:eastAsia="Times New Roman" w:hAnsi="Palatino Linotype" w:cs="Times New Roman"/>
          <w:i/>
          <w:lang w:eastAsia="es-MX"/>
        </w:rPr>
      </w:pPr>
      <w:r w:rsidRPr="002A5C4E">
        <w:rPr>
          <w:rFonts w:ascii="Palatino Linotype" w:eastAsia="Times New Roman" w:hAnsi="Palatino Linotype" w:cs="Times New Roman"/>
          <w:i/>
          <w:lang w:eastAsia="es-MX"/>
        </w:rPr>
        <w:t>“</w:t>
      </w:r>
      <w:r w:rsidR="004B1883" w:rsidRPr="004B1883">
        <w:rPr>
          <w:rFonts w:ascii="Palatino Linotype" w:hAnsi="Palatino Linotype"/>
          <w:i/>
          <w:color w:val="000000"/>
        </w:rPr>
        <w:t>Carpeta de la 1ra Sesión Extraordinaria del Comite de Transparencia</w:t>
      </w:r>
      <w:r w:rsidR="00131E0E" w:rsidRPr="004B1883">
        <w:rPr>
          <w:rFonts w:ascii="Palatino Linotype" w:eastAsia="Times New Roman" w:hAnsi="Palatino Linotype" w:cs="Times New Roman"/>
          <w:i/>
          <w:lang w:eastAsia="es-MX"/>
        </w:rPr>
        <w:t>”(</w:t>
      </w:r>
      <w:r w:rsidR="00AF6F2C" w:rsidRPr="004B1883">
        <w:rPr>
          <w:rFonts w:ascii="Palatino Linotype" w:eastAsia="Times New Roman" w:hAnsi="Palatino Linotype" w:cs="Times New Roman"/>
          <w:i/>
          <w:lang w:eastAsia="es-MX"/>
        </w:rPr>
        <w:t>sic).</w:t>
      </w:r>
    </w:p>
    <w:p w14:paraId="747F5382" w14:textId="77777777" w:rsidR="00713777" w:rsidRDefault="00713777" w:rsidP="004B1883">
      <w:pPr>
        <w:spacing w:after="0" w:line="360" w:lineRule="auto"/>
        <w:ind w:right="850"/>
        <w:jc w:val="both"/>
        <w:rPr>
          <w:rFonts w:ascii="Palatino Linotype" w:eastAsia="Times New Roman" w:hAnsi="Palatino Linotype" w:cs="Times New Roman"/>
          <w:i/>
          <w:lang w:val="es-ES_tradnl" w:eastAsia="es-ES"/>
        </w:rPr>
      </w:pPr>
    </w:p>
    <w:p w14:paraId="72CB67BF" w14:textId="2B753CFF" w:rsidR="00DE75CC" w:rsidRDefault="004B1883" w:rsidP="006B1A7A">
      <w:pPr>
        <w:spacing w:after="0" w:line="360" w:lineRule="auto"/>
        <w:ind w:right="141"/>
        <w:jc w:val="both"/>
        <w:rPr>
          <w:rFonts w:ascii="Palatino Linotype" w:eastAsia="Times New Roman" w:hAnsi="Palatino Linotype" w:cs="Times New Roman"/>
          <w:sz w:val="24"/>
          <w:szCs w:val="24"/>
          <w:lang w:val="es-ES_tradnl" w:eastAsia="es-ES"/>
        </w:rPr>
      </w:pPr>
      <w:r w:rsidRPr="006B1A7A">
        <w:rPr>
          <w:rFonts w:ascii="Palatino Linotype" w:eastAsia="Times New Roman" w:hAnsi="Palatino Linotype" w:cs="Times New Roman"/>
          <w:sz w:val="24"/>
          <w:szCs w:val="24"/>
          <w:lang w:val="es-ES_tradnl" w:eastAsia="es-ES"/>
        </w:rPr>
        <w:t>Cabe señalar que</w:t>
      </w:r>
      <w:r w:rsidR="0085755A">
        <w:rPr>
          <w:rFonts w:ascii="Palatino Linotype" w:eastAsia="Times New Roman" w:hAnsi="Palatino Linotype" w:cs="Times New Roman"/>
          <w:sz w:val="24"/>
          <w:szCs w:val="24"/>
          <w:lang w:val="es-ES_tradnl" w:eastAsia="es-ES"/>
        </w:rPr>
        <w:t xml:space="preserve"> se omite la </w:t>
      </w:r>
      <w:r w:rsidR="00EE3BFD">
        <w:rPr>
          <w:rFonts w:ascii="Palatino Linotype" w:eastAsia="Times New Roman" w:hAnsi="Palatino Linotype" w:cs="Times New Roman"/>
          <w:sz w:val="24"/>
          <w:szCs w:val="24"/>
          <w:lang w:val="es-ES_tradnl" w:eastAsia="es-ES"/>
        </w:rPr>
        <w:t>inserción</w:t>
      </w:r>
      <w:r w:rsidR="0085755A">
        <w:rPr>
          <w:rFonts w:ascii="Palatino Linotype" w:eastAsia="Times New Roman" w:hAnsi="Palatino Linotype" w:cs="Times New Roman"/>
          <w:sz w:val="24"/>
          <w:szCs w:val="24"/>
          <w:lang w:val="es-ES_tradnl" w:eastAsia="es-ES"/>
        </w:rPr>
        <w:t xml:space="preserve"> de todas y cada una de las soli</w:t>
      </w:r>
      <w:r w:rsidR="00EE3BFD">
        <w:rPr>
          <w:rFonts w:ascii="Palatino Linotype" w:eastAsia="Times New Roman" w:hAnsi="Palatino Linotype" w:cs="Times New Roman"/>
          <w:sz w:val="24"/>
          <w:szCs w:val="24"/>
          <w:lang w:val="es-ES_tradnl" w:eastAsia="es-ES"/>
        </w:rPr>
        <w:t>citudes de información ya que lo</w:t>
      </w:r>
      <w:r w:rsidR="0085755A">
        <w:rPr>
          <w:rFonts w:ascii="Palatino Linotype" w:eastAsia="Times New Roman" w:hAnsi="Palatino Linotype" w:cs="Times New Roman"/>
          <w:sz w:val="24"/>
          <w:szCs w:val="24"/>
          <w:lang w:val="es-ES_tradnl" w:eastAsia="es-ES"/>
        </w:rPr>
        <w:t xml:space="preserve">s sesenta </w:t>
      </w:r>
      <w:r w:rsidR="00EE3BFD">
        <w:rPr>
          <w:rFonts w:ascii="Palatino Linotype" w:eastAsia="Times New Roman" w:hAnsi="Palatino Linotype" w:cs="Times New Roman"/>
          <w:sz w:val="24"/>
          <w:szCs w:val="24"/>
          <w:lang w:val="es-ES_tradnl" w:eastAsia="es-ES"/>
        </w:rPr>
        <w:t xml:space="preserve">formatos de </w:t>
      </w:r>
      <w:r w:rsidR="0085755A">
        <w:rPr>
          <w:rFonts w:ascii="Palatino Linotype" w:eastAsia="Times New Roman" w:hAnsi="Palatino Linotype" w:cs="Times New Roman"/>
          <w:sz w:val="24"/>
          <w:szCs w:val="24"/>
          <w:lang w:val="es-ES_tradnl" w:eastAsia="es-ES"/>
        </w:rPr>
        <w:t>solicitud contiene</w:t>
      </w:r>
      <w:r w:rsidR="00EE3BFD">
        <w:rPr>
          <w:rFonts w:ascii="Palatino Linotype" w:eastAsia="Times New Roman" w:hAnsi="Palatino Linotype" w:cs="Times New Roman"/>
          <w:sz w:val="24"/>
          <w:szCs w:val="24"/>
          <w:lang w:val="es-ES_tradnl" w:eastAsia="es-ES"/>
        </w:rPr>
        <w:t>n</w:t>
      </w:r>
      <w:r w:rsidR="0085755A">
        <w:rPr>
          <w:rFonts w:ascii="Palatino Linotype" w:eastAsia="Times New Roman" w:hAnsi="Palatino Linotype" w:cs="Times New Roman"/>
          <w:sz w:val="24"/>
          <w:szCs w:val="24"/>
          <w:lang w:val="es-ES_tradnl" w:eastAsia="es-ES"/>
        </w:rPr>
        <w:t xml:space="preserve"> la misma información, con la variación de que se refieren desde la primera y hasta la </w:t>
      </w:r>
      <w:r w:rsidR="00EE3BFD">
        <w:rPr>
          <w:rFonts w:ascii="Palatino Linotype" w:eastAsia="Times New Roman" w:hAnsi="Palatino Linotype" w:cs="Times New Roman"/>
          <w:sz w:val="24"/>
          <w:szCs w:val="24"/>
          <w:lang w:val="es-ES_tradnl" w:eastAsia="es-ES"/>
        </w:rPr>
        <w:t>sexagésima sesión extraordinaria del Comité de Transparencia de la Universidad Politécnica del Valle de Toluca.</w:t>
      </w:r>
    </w:p>
    <w:p w14:paraId="482E878E" w14:textId="77777777" w:rsidR="00DE75CC" w:rsidRDefault="00DE75CC" w:rsidP="006B1A7A">
      <w:pPr>
        <w:spacing w:after="0" w:line="360" w:lineRule="auto"/>
        <w:ind w:right="141"/>
        <w:jc w:val="both"/>
        <w:rPr>
          <w:rFonts w:ascii="Palatino Linotype" w:eastAsia="Times New Roman" w:hAnsi="Palatino Linotype" w:cs="Times New Roman"/>
          <w:sz w:val="24"/>
          <w:szCs w:val="24"/>
          <w:lang w:val="es-ES_tradnl" w:eastAsia="es-ES"/>
        </w:rPr>
      </w:pPr>
    </w:p>
    <w:p w14:paraId="08D27706" w14:textId="77777777" w:rsidR="00623CF7" w:rsidRPr="00D276C4" w:rsidRDefault="00623CF7" w:rsidP="008B052B">
      <w:pPr>
        <w:spacing w:after="0" w:line="360" w:lineRule="auto"/>
        <w:ind w:right="850"/>
        <w:jc w:val="both"/>
        <w:rPr>
          <w:rFonts w:ascii="Palatino Linotype" w:eastAsia="Times New Roman" w:hAnsi="Palatino Linotype" w:cs="Times New Roman"/>
          <w:lang w:val="es-ES_tradnl" w:eastAsia="es-ES"/>
        </w:rPr>
      </w:pPr>
      <w:r w:rsidRPr="00D276C4">
        <w:rPr>
          <w:rFonts w:ascii="Palatino Linotype" w:eastAsia="Times New Roman" w:hAnsi="Palatino Linotype" w:cs="Times New Roman"/>
          <w:lang w:val="es-ES_tradnl" w:eastAsia="es-ES"/>
        </w:rPr>
        <w:t xml:space="preserve">Modalidad </w:t>
      </w:r>
      <w:r w:rsidRPr="00D276C4">
        <w:rPr>
          <w:rFonts w:ascii="Palatino Linotype" w:eastAsia="Times New Roman" w:hAnsi="Palatino Linotype" w:cs="Times New Roman"/>
          <w:sz w:val="24"/>
          <w:szCs w:val="24"/>
          <w:lang w:val="es-ES_tradnl" w:eastAsia="es-ES"/>
        </w:rPr>
        <w:t xml:space="preserve">de entrega: </w:t>
      </w:r>
      <w:r w:rsidR="00745404" w:rsidRPr="00D276C4">
        <w:rPr>
          <w:rFonts w:ascii="Palatino Linotype" w:hAnsi="Palatino Linotype"/>
          <w:color w:val="000000"/>
          <w:sz w:val="24"/>
          <w:szCs w:val="24"/>
        </w:rPr>
        <w:t xml:space="preserve">a través del </w:t>
      </w:r>
      <w:r w:rsidR="00745404" w:rsidRPr="000A3CB4">
        <w:rPr>
          <w:rFonts w:ascii="Palatino Linotype" w:hAnsi="Palatino Linotype"/>
          <w:b/>
          <w:color w:val="000000"/>
          <w:sz w:val="24"/>
          <w:szCs w:val="24"/>
        </w:rPr>
        <w:t>SAIMEX</w:t>
      </w:r>
      <w:r w:rsidR="00745404" w:rsidRPr="00D276C4">
        <w:rPr>
          <w:rFonts w:ascii="Palatino Linotype" w:hAnsi="Palatino Linotype"/>
          <w:color w:val="000000"/>
          <w:sz w:val="24"/>
          <w:szCs w:val="24"/>
        </w:rPr>
        <w:t>.</w:t>
      </w:r>
    </w:p>
    <w:p w14:paraId="0D2CE4FE" w14:textId="77777777" w:rsidR="003C04A9" w:rsidRDefault="003C04A9" w:rsidP="008B052B">
      <w:pPr>
        <w:spacing w:after="0" w:line="360" w:lineRule="auto"/>
        <w:ind w:right="850"/>
        <w:jc w:val="both"/>
        <w:rPr>
          <w:rFonts w:ascii="Palatino Linotype" w:eastAsia="Times New Roman" w:hAnsi="Palatino Linotype" w:cs="Times New Roman"/>
          <w:lang w:val="es-ES_tradnl" w:eastAsia="es-ES"/>
        </w:rPr>
      </w:pPr>
    </w:p>
    <w:p w14:paraId="300AA979" w14:textId="4EC48216" w:rsidR="007A4070" w:rsidRDefault="000A3CB4" w:rsidP="008B052B">
      <w:pPr>
        <w:spacing w:after="0" w:line="360" w:lineRule="auto"/>
        <w:ind w:left="709" w:hanging="709"/>
        <w:jc w:val="both"/>
        <w:rPr>
          <w:rFonts w:ascii="Palatino Linotype" w:hAnsi="Palatino Linotype" w:cs="Arial"/>
          <w:b/>
          <w:sz w:val="24"/>
          <w:szCs w:val="24"/>
        </w:rPr>
      </w:pPr>
      <w:r w:rsidRPr="00FB109A">
        <w:rPr>
          <w:rFonts w:ascii="Palatino Linotype" w:hAnsi="Palatino Linotype" w:cs="Arial"/>
          <w:b/>
          <w:sz w:val="28"/>
        </w:rPr>
        <w:t>SEGUNDO.</w:t>
      </w:r>
      <w:r w:rsidR="00BF3214" w:rsidRPr="00FB109A">
        <w:rPr>
          <w:rFonts w:ascii="Palatino Linotype" w:hAnsi="Palatino Linotype" w:cs="Arial"/>
          <w:b/>
          <w:sz w:val="28"/>
        </w:rPr>
        <w:t xml:space="preserve"> </w:t>
      </w:r>
      <w:r w:rsidR="007A4070" w:rsidRPr="00FB109A">
        <w:rPr>
          <w:rFonts w:ascii="Palatino Linotype" w:hAnsi="Palatino Linotype" w:cs="Arial"/>
          <w:b/>
          <w:sz w:val="24"/>
          <w:szCs w:val="24"/>
        </w:rPr>
        <w:t>De las respuestas del sujeto obligado.</w:t>
      </w:r>
      <w:r w:rsidR="007A4070">
        <w:rPr>
          <w:rFonts w:ascii="Palatino Linotype" w:hAnsi="Palatino Linotype" w:cs="Arial"/>
          <w:b/>
          <w:sz w:val="24"/>
          <w:szCs w:val="24"/>
        </w:rPr>
        <w:t xml:space="preserve"> </w:t>
      </w:r>
    </w:p>
    <w:p w14:paraId="35DA3401" w14:textId="15603D90" w:rsidR="00C76DD0" w:rsidRDefault="00C76DD0" w:rsidP="00C76DD0">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00380B6F">
        <w:rPr>
          <w:rFonts w:ascii="Palatino Linotype" w:hAnsi="Palatino Linotype"/>
          <w:sz w:val="24"/>
          <w:szCs w:val="24"/>
        </w:rPr>
        <w:t xml:space="preserve"> del SAIMEX, se advierte que en fecha </w:t>
      </w:r>
      <w:r w:rsidR="00302B07">
        <w:rPr>
          <w:rFonts w:ascii="Palatino Linotype" w:hAnsi="Palatino Linotype"/>
          <w:sz w:val="24"/>
          <w:szCs w:val="24"/>
        </w:rPr>
        <w:t xml:space="preserve">tres de septiembre </w:t>
      </w:r>
      <w:r w:rsidR="00380B6F">
        <w:rPr>
          <w:rFonts w:ascii="Palatino Linotype" w:hAnsi="Palatino Linotype"/>
          <w:sz w:val="24"/>
          <w:szCs w:val="24"/>
        </w:rPr>
        <w:t>de la presente anualidad el Sujeto Obligado,</w:t>
      </w:r>
      <w:r w:rsidRPr="009763E3">
        <w:rPr>
          <w:rFonts w:ascii="Palatino Linotype" w:hAnsi="Palatino Linotype"/>
          <w:sz w:val="24"/>
          <w:szCs w:val="24"/>
        </w:rPr>
        <w:t xml:space="preserve"> dio respuesta a la</w:t>
      </w:r>
      <w:r>
        <w:rPr>
          <w:rFonts w:ascii="Palatino Linotype" w:hAnsi="Palatino Linotype"/>
          <w:sz w:val="24"/>
          <w:szCs w:val="24"/>
        </w:rPr>
        <w:t>s</w:t>
      </w:r>
      <w:r w:rsidRPr="009763E3">
        <w:rPr>
          <w:rFonts w:ascii="Palatino Linotype" w:hAnsi="Palatino Linotype"/>
          <w:sz w:val="24"/>
          <w:szCs w:val="24"/>
        </w:rPr>
        <w:t xml:space="preserve"> solicitud</w:t>
      </w:r>
      <w:r>
        <w:rPr>
          <w:rFonts w:ascii="Palatino Linotype" w:hAnsi="Palatino Linotype"/>
          <w:sz w:val="24"/>
          <w:szCs w:val="24"/>
        </w:rPr>
        <w:t>es</w:t>
      </w:r>
      <w:r w:rsidRPr="009763E3">
        <w:rPr>
          <w:rFonts w:ascii="Palatino Linotype" w:hAnsi="Palatino Linotype"/>
          <w:sz w:val="24"/>
          <w:szCs w:val="24"/>
        </w:rPr>
        <w:t xml:space="preserve"> de acceso a la información</w:t>
      </w:r>
      <w:r>
        <w:rPr>
          <w:rFonts w:ascii="Palatino Linotype" w:hAnsi="Palatino Linotype"/>
          <w:sz w:val="24"/>
          <w:szCs w:val="24"/>
        </w:rPr>
        <w:t xml:space="preserve"> </w:t>
      </w:r>
      <w:r w:rsidR="00380B6F">
        <w:rPr>
          <w:rFonts w:ascii="Palatino Linotype" w:hAnsi="Palatino Linotype"/>
          <w:sz w:val="24"/>
          <w:szCs w:val="24"/>
        </w:rPr>
        <w:t>de la siguiente manera</w:t>
      </w:r>
      <w:r>
        <w:rPr>
          <w:rFonts w:ascii="Palatino Linotype" w:hAnsi="Palatino Linotype"/>
          <w:sz w:val="24"/>
          <w:szCs w:val="24"/>
        </w:rPr>
        <w:t>:</w:t>
      </w:r>
    </w:p>
    <w:p w14:paraId="759BC009" w14:textId="25CB7ABD" w:rsidR="008D269B" w:rsidRDefault="00D45274" w:rsidP="008D269B">
      <w:pPr>
        <w:spacing w:after="0" w:line="240" w:lineRule="auto"/>
        <w:ind w:left="851" w:right="850"/>
        <w:rPr>
          <w:rFonts w:ascii="Palatino Linotype" w:hAnsi="Palatino Linotype" w:cs="Arial"/>
          <w:b/>
          <w:sz w:val="24"/>
          <w:szCs w:val="24"/>
        </w:rPr>
      </w:pPr>
      <w:hyperlink r:id="rId69" w:history="1">
        <w:r w:rsidR="008D269B" w:rsidRPr="00013383">
          <w:rPr>
            <w:rFonts w:ascii="Palatino Linotype" w:hAnsi="Palatino Linotype"/>
            <w:b/>
            <w:sz w:val="24"/>
            <w:szCs w:val="24"/>
          </w:rPr>
          <w:t>0087</w:t>
        </w:r>
        <w:r w:rsidR="008D269B">
          <w:rPr>
            <w:rFonts w:ascii="Palatino Linotype" w:hAnsi="Palatino Linotype"/>
            <w:b/>
            <w:sz w:val="24"/>
            <w:szCs w:val="24"/>
          </w:rPr>
          <w:t>6</w:t>
        </w:r>
        <w:r w:rsidR="008D269B" w:rsidRPr="00013383">
          <w:rPr>
            <w:rFonts w:ascii="Palatino Linotype" w:hAnsi="Palatino Linotype"/>
            <w:b/>
            <w:sz w:val="24"/>
            <w:szCs w:val="24"/>
          </w:rPr>
          <w:t>/UPVT/IP/2018</w:t>
        </w:r>
      </w:hyperlink>
    </w:p>
    <w:p w14:paraId="6C1C4A31" w14:textId="77777777" w:rsidR="008D269B" w:rsidRPr="008D269B" w:rsidRDefault="008D269B" w:rsidP="00380B6F">
      <w:pPr>
        <w:spacing w:after="0" w:line="240" w:lineRule="auto"/>
        <w:ind w:left="851" w:right="850"/>
        <w:jc w:val="right"/>
        <w:rPr>
          <w:rFonts w:ascii="Palatino Linotype" w:hAnsi="Palatino Linotype"/>
          <w:i/>
          <w:color w:val="000000"/>
        </w:rPr>
      </w:pPr>
      <w:r w:rsidRPr="008D269B">
        <w:rPr>
          <w:rFonts w:ascii="Palatino Linotype" w:hAnsi="Palatino Linotype"/>
          <w:i/>
          <w:color w:val="000000"/>
        </w:rPr>
        <w:t>Metepec, México a 03 de Septiembre de 2018</w:t>
      </w:r>
    </w:p>
    <w:p w14:paraId="6452AE83" w14:textId="62E0C595" w:rsidR="00486FA2" w:rsidRPr="008D269B" w:rsidRDefault="008D269B" w:rsidP="00380B6F">
      <w:pPr>
        <w:spacing w:after="0" w:line="240" w:lineRule="auto"/>
        <w:ind w:left="851" w:right="850"/>
        <w:jc w:val="right"/>
        <w:rPr>
          <w:rFonts w:ascii="Palatino Linotype" w:eastAsia="Times New Roman" w:hAnsi="Palatino Linotype" w:cs="Times New Roman"/>
          <w:i/>
          <w:lang w:eastAsia="es-MX"/>
        </w:rPr>
      </w:pPr>
      <w:r w:rsidRPr="008D269B">
        <w:rPr>
          <w:rFonts w:ascii="Palatino Linotype" w:hAnsi="Palatino Linotype"/>
          <w:i/>
          <w:color w:val="000000"/>
        </w:rPr>
        <w:t xml:space="preserve">Nombre del solicitante: </w:t>
      </w:r>
      <w:r w:rsidR="00D45274">
        <w:rPr>
          <w:rFonts w:ascii="Palatino Linotype" w:hAnsi="Palatino Linotype"/>
          <w:i/>
          <w:color w:val="000000"/>
        </w:rPr>
        <w:t>XXXXXXXXXXXXXX</w:t>
      </w:r>
    </w:p>
    <w:p w14:paraId="148EB778" w14:textId="06430B21" w:rsidR="00380B6F" w:rsidRPr="008D269B" w:rsidRDefault="008D269B" w:rsidP="008D269B">
      <w:pPr>
        <w:spacing w:after="0" w:line="240" w:lineRule="auto"/>
        <w:ind w:left="851" w:right="850"/>
        <w:jc w:val="right"/>
        <w:rPr>
          <w:rFonts w:ascii="Palatino Linotype" w:hAnsi="Palatino Linotype"/>
          <w:i/>
          <w:color w:val="000000"/>
        </w:rPr>
      </w:pPr>
      <w:r w:rsidRPr="008D269B">
        <w:rPr>
          <w:rFonts w:ascii="Palatino Linotype" w:hAnsi="Palatino Linotype"/>
          <w:i/>
          <w:color w:val="000000"/>
        </w:rPr>
        <w:t>Folio de la solicitud: 00876/UPVT/IP/2018</w:t>
      </w:r>
    </w:p>
    <w:p w14:paraId="550EB699" w14:textId="77777777" w:rsidR="008D269B" w:rsidRPr="008D269B" w:rsidRDefault="008D269B" w:rsidP="00380B6F">
      <w:pPr>
        <w:spacing w:after="0" w:line="240" w:lineRule="auto"/>
        <w:ind w:left="851" w:right="850"/>
        <w:jc w:val="both"/>
        <w:rPr>
          <w:rFonts w:ascii="Palatino Linotype" w:hAnsi="Palatino Linotype"/>
          <w:i/>
          <w:color w:val="000000"/>
        </w:rPr>
      </w:pPr>
    </w:p>
    <w:p w14:paraId="0CE1EB84" w14:textId="1835DB90" w:rsidR="00380B6F" w:rsidRPr="008D269B" w:rsidRDefault="008D269B" w:rsidP="00380B6F">
      <w:pPr>
        <w:spacing w:after="0" w:line="240" w:lineRule="auto"/>
        <w:ind w:left="851" w:right="850"/>
        <w:jc w:val="both"/>
        <w:rPr>
          <w:rFonts w:ascii="Palatino Linotype" w:hAnsi="Palatino Linotype"/>
          <w:i/>
          <w:color w:val="000000"/>
        </w:rPr>
      </w:pPr>
      <w:r w:rsidRPr="008D269B">
        <w:rPr>
          <w:rFonts w:ascii="Palatino Linotype" w:hAnsi="Palatino Linotype"/>
          <w:i/>
          <w:color w:val="000000"/>
        </w:rPr>
        <w:lastRenderedPageBreak/>
        <w:t>Se hace de su conocimiento el término de quince días para interponer el recurso de revisión que se señala en los artículos 176,177 y 178 de la Ley de la materia, en caso de considerar que la respuesta es desfavorable a su solicitud.</w:t>
      </w:r>
    </w:p>
    <w:p w14:paraId="6534D67D" w14:textId="77777777" w:rsidR="008D269B" w:rsidRPr="008D269B" w:rsidRDefault="008D269B" w:rsidP="00380B6F">
      <w:pPr>
        <w:spacing w:after="0" w:line="240" w:lineRule="auto"/>
        <w:ind w:left="851" w:right="850"/>
        <w:jc w:val="both"/>
        <w:rPr>
          <w:rFonts w:ascii="Palatino Linotype" w:hAnsi="Palatino Linotype" w:cs="Arial"/>
          <w:i/>
        </w:rPr>
      </w:pPr>
    </w:p>
    <w:p w14:paraId="7873BDE6" w14:textId="5A07BE33" w:rsidR="00380B6F" w:rsidRPr="008D269B" w:rsidRDefault="00380B6F" w:rsidP="00380B6F">
      <w:pPr>
        <w:spacing w:after="0" w:line="240" w:lineRule="auto"/>
        <w:ind w:left="851" w:right="850"/>
        <w:jc w:val="both"/>
        <w:rPr>
          <w:rFonts w:ascii="Palatino Linotype" w:hAnsi="Palatino Linotype"/>
          <w:i/>
          <w:color w:val="000000"/>
        </w:rPr>
      </w:pPr>
      <w:r w:rsidRPr="008D269B">
        <w:rPr>
          <w:rFonts w:ascii="Palatino Linotype" w:hAnsi="Palatino Linotype"/>
          <w:i/>
          <w:color w:val="000000"/>
        </w:rPr>
        <w:t>ATENTAMENTE</w:t>
      </w:r>
    </w:p>
    <w:p w14:paraId="5D00F254" w14:textId="084F6E4A" w:rsidR="00380B6F" w:rsidRPr="008D269B" w:rsidRDefault="008D269B" w:rsidP="00380B6F">
      <w:pPr>
        <w:spacing w:after="0" w:line="240" w:lineRule="auto"/>
        <w:ind w:left="851" w:right="850"/>
        <w:jc w:val="both"/>
        <w:rPr>
          <w:rFonts w:ascii="Palatino Linotype" w:hAnsi="Palatino Linotype"/>
          <w:i/>
          <w:color w:val="000000"/>
        </w:rPr>
      </w:pPr>
      <w:r w:rsidRPr="008D269B">
        <w:rPr>
          <w:rFonts w:ascii="Palatino Linotype" w:hAnsi="Palatino Linotype"/>
          <w:i/>
          <w:color w:val="000000"/>
        </w:rPr>
        <w:t>LIC. GABRIELA AVILES OLIVARES</w:t>
      </w:r>
    </w:p>
    <w:p w14:paraId="6A46C946" w14:textId="3563BACE" w:rsidR="008D269B" w:rsidRPr="008D269B" w:rsidRDefault="008D269B" w:rsidP="00380B6F">
      <w:pPr>
        <w:spacing w:after="0" w:line="240" w:lineRule="auto"/>
        <w:ind w:left="851" w:right="850"/>
        <w:jc w:val="both"/>
        <w:rPr>
          <w:rFonts w:ascii="Palatino Linotype" w:hAnsi="Palatino Linotype"/>
          <w:b/>
          <w:bCs/>
          <w:i/>
          <w:color w:val="000000"/>
        </w:rPr>
      </w:pPr>
      <w:r w:rsidRPr="008D269B">
        <w:rPr>
          <w:rFonts w:ascii="Palatino Linotype" w:hAnsi="Palatino Linotype"/>
          <w:b/>
          <w:bCs/>
          <w:i/>
          <w:color w:val="000000"/>
        </w:rPr>
        <w:t>Responsable de la Unidad de Transparencia</w:t>
      </w:r>
    </w:p>
    <w:p w14:paraId="4E02304D" w14:textId="4B1E02AB" w:rsidR="008D269B" w:rsidRDefault="008D269B" w:rsidP="00380B6F">
      <w:pPr>
        <w:spacing w:after="0" w:line="240" w:lineRule="auto"/>
        <w:ind w:left="851" w:right="850"/>
        <w:jc w:val="both"/>
        <w:rPr>
          <w:rFonts w:ascii="Palatino Linotype" w:hAnsi="Palatino Linotype"/>
          <w:i/>
          <w:color w:val="000000"/>
        </w:rPr>
      </w:pPr>
      <w:r w:rsidRPr="008D269B">
        <w:rPr>
          <w:rFonts w:ascii="Palatino Linotype" w:hAnsi="Palatino Linotype"/>
          <w:i/>
          <w:color w:val="000000"/>
        </w:rPr>
        <w:t>Universidad Politécnica del Valle de Toluca</w:t>
      </w:r>
    </w:p>
    <w:p w14:paraId="595932AF" w14:textId="77777777" w:rsidR="008D269B" w:rsidRPr="008D269B" w:rsidRDefault="008D269B" w:rsidP="00380B6F">
      <w:pPr>
        <w:spacing w:after="0" w:line="240" w:lineRule="auto"/>
        <w:ind w:left="851" w:right="850"/>
        <w:jc w:val="both"/>
        <w:rPr>
          <w:rFonts w:ascii="Palatino Linotype" w:hAnsi="Palatino Linotype"/>
          <w:i/>
          <w:color w:val="000000"/>
        </w:rPr>
      </w:pPr>
    </w:p>
    <w:p w14:paraId="085D6752" w14:textId="338537EA" w:rsidR="00380B6F" w:rsidRDefault="00380B6F" w:rsidP="009C695D">
      <w:pPr>
        <w:spacing w:after="0" w:line="360" w:lineRule="auto"/>
        <w:jc w:val="both"/>
        <w:rPr>
          <w:rFonts w:ascii="Palatino Linotype" w:hAnsi="Palatino Linotype"/>
          <w:color w:val="000000"/>
          <w:sz w:val="24"/>
          <w:szCs w:val="24"/>
        </w:rPr>
      </w:pPr>
      <w:r w:rsidRPr="00380B6F">
        <w:rPr>
          <w:rFonts w:ascii="Palatino Linotype" w:hAnsi="Palatino Linotype"/>
          <w:color w:val="000000"/>
          <w:sz w:val="24"/>
          <w:szCs w:val="24"/>
        </w:rPr>
        <w:t xml:space="preserve">Adjuntando </w:t>
      </w:r>
      <w:r w:rsidR="008D269B">
        <w:rPr>
          <w:rFonts w:ascii="Palatino Linotype" w:hAnsi="Palatino Linotype"/>
          <w:color w:val="000000"/>
          <w:sz w:val="24"/>
          <w:szCs w:val="24"/>
        </w:rPr>
        <w:t>un archivo</w:t>
      </w:r>
      <w:r w:rsidRPr="00380B6F">
        <w:rPr>
          <w:rFonts w:ascii="Palatino Linotype" w:hAnsi="Palatino Linotype"/>
          <w:color w:val="000000"/>
          <w:sz w:val="24"/>
          <w:szCs w:val="24"/>
        </w:rPr>
        <w:t xml:space="preserve"> con </w:t>
      </w:r>
      <w:r w:rsidR="008D269B">
        <w:rPr>
          <w:rFonts w:ascii="Palatino Linotype" w:hAnsi="Palatino Linotype"/>
          <w:color w:val="000000"/>
          <w:sz w:val="24"/>
          <w:szCs w:val="24"/>
        </w:rPr>
        <w:t>e</w:t>
      </w:r>
      <w:r w:rsidRPr="00380B6F">
        <w:rPr>
          <w:rFonts w:ascii="Palatino Linotype" w:hAnsi="Palatino Linotype"/>
          <w:color w:val="000000"/>
          <w:sz w:val="24"/>
          <w:szCs w:val="24"/>
        </w:rPr>
        <w:t>l siguiente nombre y contenido</w:t>
      </w:r>
      <w:r>
        <w:rPr>
          <w:rFonts w:ascii="Palatino Linotype" w:hAnsi="Palatino Linotype"/>
          <w:color w:val="000000"/>
          <w:sz w:val="24"/>
          <w:szCs w:val="24"/>
        </w:rPr>
        <w:t>:</w:t>
      </w:r>
    </w:p>
    <w:p w14:paraId="047413C3" w14:textId="512D76D9" w:rsidR="0037059C" w:rsidRPr="000A2584" w:rsidRDefault="0037059C" w:rsidP="0037059C">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Respuesta solicitud 876 a 935</w:t>
      </w:r>
      <w:r w:rsidR="00380B6F">
        <w:rPr>
          <w:rFonts w:ascii="Palatino Linotype" w:hAnsi="Palatino Linotype"/>
          <w:b/>
          <w:color w:val="000000"/>
          <w:sz w:val="24"/>
          <w:szCs w:val="24"/>
        </w:rPr>
        <w:t xml:space="preserve">.pdf, </w:t>
      </w:r>
      <w:r w:rsidR="00FA792E">
        <w:rPr>
          <w:rFonts w:ascii="Palatino Linotype" w:hAnsi="Palatino Linotype"/>
          <w:color w:val="000000"/>
          <w:sz w:val="24"/>
          <w:szCs w:val="24"/>
        </w:rPr>
        <w:t xml:space="preserve">contiene el oficio 205BL16001/2108/2018 de fecha tres de septiembre de dos mil dieciocho, en donde la Titular de la Unidad de Transparencia informa que en relación con las solicitudes de la 00876/UPVT/IP/2018 a la 00933/UPVT/IP/2018 de fechas trece, catorce y quince de agosto de la presente anualidad en donde se solicita las carpetas de la 1ra a la 60va sesión extraordinaria del Comité de Transparencia y una vez analizado los requerimientos y de acuerdo al artículo 12 de la Ley de Transparencia y Acceso a la Información Pública del Estado de México y Municipios, se establece que no se encuentran obligados a procesar información conforme al interés del solicitante y de acuerdo a las funciones de esa unidad administrativa en efecto si obran las carpetas de trabajo de la primera a la sexagésima sesión extraordinaria del comité de transparencia, aunado a ello manifiesta que no existe precepto legal que obligue a la Universidad Politécnica del Valle de Toluca a contar con la información en medio digital, así mismo no se considera como información pública de oficio, por lo que la información solicitada será proporcionada siempre y cuando el solicitante cubra el pago por concepto de </w:t>
      </w:r>
      <w:r w:rsidR="000D6A5F">
        <w:rPr>
          <w:rFonts w:ascii="Palatino Linotype" w:hAnsi="Palatino Linotype"/>
          <w:color w:val="000000"/>
          <w:sz w:val="24"/>
          <w:szCs w:val="24"/>
        </w:rPr>
        <w:t xml:space="preserve">escaneo y digitalización, con fundamento en el Código Financiero del Estado de México, brindando los pasos para realizar el pago correspondiente, una vez que se cuente con el pago, deberá enviar </w:t>
      </w:r>
      <w:r w:rsidR="000D6A5F">
        <w:rPr>
          <w:rFonts w:ascii="Palatino Linotype" w:hAnsi="Palatino Linotype"/>
          <w:color w:val="000000"/>
          <w:sz w:val="24"/>
          <w:szCs w:val="24"/>
        </w:rPr>
        <w:lastRenderedPageBreak/>
        <w:t xml:space="preserve">vía correo electrónico a la dirección </w:t>
      </w:r>
      <w:hyperlink r:id="rId70" w:history="1">
        <w:r w:rsidR="000D6A5F" w:rsidRPr="001323A1">
          <w:rPr>
            <w:rStyle w:val="Hipervnculo"/>
            <w:rFonts w:ascii="Palatino Linotype" w:hAnsi="Palatino Linotype"/>
            <w:sz w:val="24"/>
            <w:szCs w:val="24"/>
          </w:rPr>
          <w:t>upvt.dippye@upvt.edu.mx</w:t>
        </w:r>
      </w:hyperlink>
      <w:r w:rsidR="000D6A5F">
        <w:rPr>
          <w:rFonts w:ascii="Palatino Linotype" w:hAnsi="Palatino Linotype"/>
          <w:color w:val="000000"/>
          <w:sz w:val="24"/>
          <w:szCs w:val="24"/>
        </w:rPr>
        <w:t>, y se entregará la información conforme al artículo 4.22 del Reglamento de la Ley citada.</w:t>
      </w:r>
    </w:p>
    <w:p w14:paraId="3D56D932" w14:textId="77777777" w:rsidR="0054523D" w:rsidRDefault="0054523D" w:rsidP="00380B6F">
      <w:pPr>
        <w:spacing w:after="0" w:line="240" w:lineRule="auto"/>
        <w:ind w:right="850"/>
        <w:jc w:val="both"/>
        <w:rPr>
          <w:rFonts w:ascii="Palatino Linotype" w:hAnsi="Palatino Linotype"/>
          <w:i/>
          <w:color w:val="000000"/>
        </w:rPr>
      </w:pPr>
    </w:p>
    <w:p w14:paraId="000C4B64" w14:textId="77777777" w:rsidR="00380B6F" w:rsidRDefault="00380B6F" w:rsidP="00380B6F">
      <w:pPr>
        <w:spacing w:after="0" w:line="240" w:lineRule="auto"/>
        <w:ind w:right="850"/>
        <w:jc w:val="both"/>
        <w:rPr>
          <w:rFonts w:ascii="Palatino Linotype" w:hAnsi="Palatino Linotype"/>
          <w:i/>
          <w:color w:val="000000"/>
        </w:rPr>
      </w:pPr>
    </w:p>
    <w:p w14:paraId="4E9D27F2" w14:textId="0C240427" w:rsidR="00422995" w:rsidRPr="00CA3B91"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TERCERO</w:t>
      </w:r>
      <w:r w:rsidR="00564C67">
        <w:rPr>
          <w:rFonts w:ascii="Palatino Linotype" w:hAnsi="Palatino Linotype" w:cs="Arial"/>
          <w:b/>
          <w:sz w:val="28"/>
        </w:rPr>
        <w:t xml:space="preserve">. </w:t>
      </w:r>
      <w:r w:rsidR="00422995">
        <w:rPr>
          <w:rFonts w:ascii="Palatino Linotype" w:hAnsi="Palatino Linotype" w:cs="Arial"/>
          <w:b/>
          <w:sz w:val="24"/>
          <w:szCs w:val="24"/>
        </w:rPr>
        <w:t xml:space="preserve">De los </w:t>
      </w:r>
      <w:r w:rsidR="00422995" w:rsidRPr="002E43FA">
        <w:rPr>
          <w:rFonts w:ascii="Palatino Linotype" w:hAnsi="Palatino Linotype" w:cs="Arial"/>
          <w:b/>
          <w:sz w:val="24"/>
          <w:szCs w:val="24"/>
        </w:rPr>
        <w:t>recurso</w:t>
      </w:r>
      <w:r w:rsidR="00422995">
        <w:rPr>
          <w:rFonts w:ascii="Palatino Linotype" w:hAnsi="Palatino Linotype" w:cs="Arial"/>
          <w:b/>
          <w:sz w:val="24"/>
          <w:szCs w:val="24"/>
        </w:rPr>
        <w:t>s</w:t>
      </w:r>
      <w:r w:rsidR="00422995" w:rsidRPr="002E43FA">
        <w:rPr>
          <w:rFonts w:ascii="Palatino Linotype" w:hAnsi="Palatino Linotype" w:cs="Arial"/>
          <w:b/>
          <w:sz w:val="24"/>
          <w:szCs w:val="24"/>
        </w:rPr>
        <w:t xml:space="preserve"> de revisión.</w:t>
      </w:r>
    </w:p>
    <w:p w14:paraId="7E12460D" w14:textId="25E9B683" w:rsidR="00422995" w:rsidRDefault="00422995"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Inconforme con la</w:t>
      </w:r>
      <w:r w:rsidR="0039683B">
        <w:rPr>
          <w:rFonts w:ascii="Palatino Linotype" w:hAnsi="Palatino Linotype" w:cs="Arial"/>
          <w:sz w:val="24"/>
          <w:szCs w:val="24"/>
        </w:rPr>
        <w:t>s</w:t>
      </w:r>
      <w:r w:rsidR="00F970E6">
        <w:rPr>
          <w:rFonts w:ascii="Palatino Linotype" w:hAnsi="Palatino Linotype" w:cs="Arial"/>
          <w:sz w:val="24"/>
          <w:szCs w:val="24"/>
        </w:rPr>
        <w:t xml:space="preserve"> respuestas </w:t>
      </w:r>
      <w:r w:rsidRPr="00152075">
        <w:rPr>
          <w:rFonts w:ascii="Palatino Linotype" w:hAnsi="Palatino Linotype" w:cs="Arial"/>
          <w:sz w:val="24"/>
          <w:szCs w:val="24"/>
        </w:rPr>
        <w:t>por parte del Sujeto Obligad</w:t>
      </w:r>
      <w:r w:rsidR="000A3CB4">
        <w:rPr>
          <w:rFonts w:ascii="Palatino Linotype" w:hAnsi="Palatino Linotype" w:cs="Arial"/>
          <w:sz w:val="24"/>
          <w:szCs w:val="24"/>
        </w:rPr>
        <w:t xml:space="preserve">o, el ahora Recurrente en fecha </w:t>
      </w:r>
      <w:r w:rsidR="0039683B">
        <w:rPr>
          <w:rFonts w:ascii="Palatino Linotype" w:hAnsi="Palatino Linotype" w:cs="Arial"/>
          <w:sz w:val="24"/>
          <w:szCs w:val="24"/>
        </w:rPr>
        <w:t>cuatro de septiembre</w:t>
      </w:r>
      <w:r>
        <w:rPr>
          <w:rFonts w:ascii="Palatino Linotype" w:hAnsi="Palatino Linotype" w:cs="Arial"/>
          <w:sz w:val="24"/>
          <w:szCs w:val="24"/>
        </w:rPr>
        <w:t xml:space="preserve"> de dos mil dieci</w:t>
      </w:r>
      <w:r w:rsidR="0089171C">
        <w:rPr>
          <w:rFonts w:ascii="Palatino Linotype" w:hAnsi="Palatino Linotype" w:cs="Arial"/>
          <w:sz w:val="24"/>
          <w:szCs w:val="24"/>
        </w:rPr>
        <w:t>ocho</w:t>
      </w:r>
      <w:r w:rsidRPr="00152075">
        <w:rPr>
          <w:rFonts w:ascii="Palatino Linotype" w:hAnsi="Palatino Linotype" w:cs="Arial"/>
          <w:sz w:val="24"/>
          <w:szCs w:val="24"/>
        </w:rPr>
        <w:t>, interpuso los</w:t>
      </w:r>
      <w:r>
        <w:rPr>
          <w:rFonts w:ascii="Palatino Linotype" w:hAnsi="Palatino Linotype" w:cs="Arial"/>
          <w:sz w:val="24"/>
          <w:szCs w:val="24"/>
        </w:rPr>
        <w:t xml:space="preserve"> </w:t>
      </w:r>
      <w:r w:rsidRPr="00152075">
        <w:rPr>
          <w:rFonts w:ascii="Palatino Linotype" w:hAnsi="Palatino Linotype" w:cs="Arial"/>
          <w:sz w:val="24"/>
          <w:szCs w:val="24"/>
        </w:rPr>
        <w:t>recurso</w:t>
      </w:r>
      <w:r>
        <w:rPr>
          <w:rFonts w:ascii="Palatino Linotype" w:hAnsi="Palatino Linotype" w:cs="Arial"/>
          <w:sz w:val="24"/>
          <w:szCs w:val="24"/>
        </w:rPr>
        <w:t xml:space="preserve">s de revisión,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fue</w:t>
      </w:r>
      <w:r>
        <w:rPr>
          <w:rFonts w:ascii="Palatino Linotype" w:hAnsi="Palatino Linotype" w:cs="Arial"/>
          <w:sz w:val="24"/>
          <w:szCs w:val="24"/>
        </w:rPr>
        <w:t xml:space="preserve">ron </w:t>
      </w:r>
      <w:r w:rsidRPr="00152075">
        <w:rPr>
          <w:rFonts w:ascii="Palatino Linotype" w:hAnsi="Palatino Linotype" w:cs="Arial"/>
          <w:sz w:val="24"/>
          <w:szCs w:val="24"/>
        </w:rPr>
        <w:t>registrado</w:t>
      </w:r>
      <w:r>
        <w:rPr>
          <w:rFonts w:ascii="Palatino Linotype" w:hAnsi="Palatino Linotype" w:cs="Arial"/>
          <w:sz w:val="24"/>
          <w:szCs w:val="24"/>
        </w:rPr>
        <w:t xml:space="preserve">s </w:t>
      </w:r>
      <w:r w:rsidRPr="00152075">
        <w:rPr>
          <w:rFonts w:ascii="Palatino Linotype" w:hAnsi="Palatino Linotype" w:cs="Arial"/>
          <w:sz w:val="24"/>
          <w:szCs w:val="24"/>
        </w:rPr>
        <w:t>en el sistema electrónico con l</w:t>
      </w:r>
      <w:r>
        <w:rPr>
          <w:rFonts w:ascii="Palatino Linotype" w:hAnsi="Palatino Linotype" w:cs="Arial"/>
          <w:sz w:val="24"/>
          <w:szCs w:val="24"/>
        </w:rPr>
        <w:t>os</w:t>
      </w:r>
      <w:r w:rsidRPr="00152075">
        <w:rPr>
          <w:rFonts w:ascii="Palatino Linotype" w:hAnsi="Palatino Linotype" w:cs="Arial"/>
          <w:sz w:val="24"/>
          <w:szCs w:val="24"/>
        </w:rPr>
        <w:t xml:space="preserve"> expediente</w:t>
      </w:r>
      <w:r>
        <w:rPr>
          <w:rFonts w:ascii="Palatino Linotype" w:hAnsi="Palatino Linotype" w:cs="Arial"/>
          <w:sz w:val="24"/>
          <w:szCs w:val="24"/>
        </w:rPr>
        <w:t>s</w:t>
      </w:r>
      <w:r w:rsidRPr="00152075">
        <w:rPr>
          <w:rFonts w:ascii="Palatino Linotype" w:hAnsi="Palatino Linotype" w:cs="Arial"/>
          <w:sz w:val="24"/>
          <w:szCs w:val="24"/>
        </w:rPr>
        <w:t xml:space="preserve"> número</w:t>
      </w:r>
      <w:r>
        <w:rPr>
          <w:rFonts w:ascii="Palatino Linotype" w:hAnsi="Palatino Linotype" w:cs="Arial"/>
          <w:sz w:val="24"/>
          <w:szCs w:val="24"/>
        </w:rPr>
        <w:t>s</w:t>
      </w:r>
      <w:r w:rsidRPr="00152075">
        <w:rPr>
          <w:rFonts w:ascii="Palatino Linotype" w:hAnsi="Palatino Linotype" w:cs="Arial"/>
          <w:sz w:val="24"/>
          <w:szCs w:val="24"/>
        </w:rPr>
        <w:t xml:space="preserve"> </w:t>
      </w:r>
      <w:r w:rsidR="0089171C" w:rsidRPr="0039683B">
        <w:rPr>
          <w:rFonts w:ascii="Palatino Linotype" w:hAnsi="Palatino Linotype" w:cs="Arial"/>
          <w:b/>
          <w:bCs/>
          <w:lang w:eastAsia="es-MX"/>
        </w:rPr>
        <w:t>0</w:t>
      </w:r>
      <w:r w:rsidR="0039683B" w:rsidRPr="0039683B">
        <w:rPr>
          <w:rFonts w:ascii="Palatino Linotype" w:hAnsi="Palatino Linotype" w:cs="Arial"/>
          <w:b/>
          <w:bCs/>
          <w:lang w:eastAsia="es-MX"/>
        </w:rPr>
        <w:t>3215</w:t>
      </w:r>
      <w:r w:rsidR="0089171C" w:rsidRPr="0039683B">
        <w:rPr>
          <w:rFonts w:ascii="Palatino Linotype" w:hAnsi="Palatino Linotype" w:cs="Arial"/>
          <w:b/>
          <w:bCs/>
          <w:lang w:eastAsia="es-MX"/>
        </w:rPr>
        <w:t>/INFOEM/IP/RR/2018, 0</w:t>
      </w:r>
      <w:r w:rsidR="0039683B" w:rsidRPr="0039683B">
        <w:rPr>
          <w:rFonts w:ascii="Palatino Linotype" w:hAnsi="Palatino Linotype" w:cs="Arial"/>
          <w:b/>
          <w:bCs/>
          <w:lang w:eastAsia="es-MX"/>
        </w:rPr>
        <w:t>3216</w:t>
      </w:r>
      <w:r w:rsidR="000A3CB4" w:rsidRPr="0039683B">
        <w:rPr>
          <w:rFonts w:ascii="Palatino Linotype" w:hAnsi="Palatino Linotype" w:cs="Arial"/>
          <w:b/>
          <w:bCs/>
          <w:lang w:eastAsia="es-MX"/>
        </w:rPr>
        <w:t>/INFOEM/IP/RR/2018</w:t>
      </w:r>
      <w:r w:rsidR="0039683B" w:rsidRPr="0039683B">
        <w:rPr>
          <w:rFonts w:ascii="Palatino Linotype" w:hAnsi="Palatino Linotype" w:cs="Arial"/>
          <w:b/>
          <w:bCs/>
          <w:lang w:eastAsia="es-MX"/>
        </w:rPr>
        <w:t>, 0321</w:t>
      </w:r>
      <w:r w:rsidR="0039683B">
        <w:rPr>
          <w:rFonts w:ascii="Palatino Linotype" w:hAnsi="Palatino Linotype" w:cs="Arial"/>
          <w:b/>
          <w:bCs/>
          <w:lang w:eastAsia="es-MX"/>
        </w:rPr>
        <w:t>7</w:t>
      </w:r>
      <w:r w:rsidR="0039683B" w:rsidRPr="0039683B">
        <w:rPr>
          <w:rFonts w:ascii="Palatino Linotype" w:hAnsi="Palatino Linotype" w:cs="Arial"/>
          <w:b/>
          <w:bCs/>
          <w:lang w:eastAsia="es-MX"/>
        </w:rPr>
        <w:t>/INFOEM/IP/RR/2018, 0321</w:t>
      </w:r>
      <w:r w:rsidR="0039683B">
        <w:rPr>
          <w:rFonts w:ascii="Palatino Linotype" w:hAnsi="Palatino Linotype" w:cs="Arial"/>
          <w:b/>
          <w:bCs/>
          <w:lang w:eastAsia="es-MX"/>
        </w:rPr>
        <w:t>8</w:t>
      </w:r>
      <w:r w:rsidR="0039683B" w:rsidRPr="0039683B">
        <w:rPr>
          <w:rFonts w:ascii="Palatino Linotype" w:hAnsi="Palatino Linotype" w:cs="Arial"/>
          <w:b/>
          <w:bCs/>
          <w:lang w:eastAsia="es-MX"/>
        </w:rPr>
        <w:t>/INFOEM/IP/RR/2018, 0321</w:t>
      </w:r>
      <w:r w:rsidR="0039683B">
        <w:rPr>
          <w:rFonts w:ascii="Palatino Linotype" w:hAnsi="Palatino Linotype" w:cs="Arial"/>
          <w:b/>
          <w:bCs/>
          <w:lang w:eastAsia="es-MX"/>
        </w:rPr>
        <w:t>9</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20</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21</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22/I</w:t>
      </w:r>
      <w:r w:rsidR="0039683B" w:rsidRPr="0039683B">
        <w:rPr>
          <w:rFonts w:ascii="Palatino Linotype" w:hAnsi="Palatino Linotype" w:cs="Arial"/>
          <w:b/>
          <w:bCs/>
          <w:lang w:eastAsia="es-MX"/>
        </w:rPr>
        <w:t>NFOEM/IP/RR/2018, 032</w:t>
      </w:r>
      <w:r w:rsidR="0039683B">
        <w:rPr>
          <w:rFonts w:ascii="Palatino Linotype" w:hAnsi="Palatino Linotype" w:cs="Arial"/>
          <w:b/>
          <w:bCs/>
          <w:lang w:eastAsia="es-MX"/>
        </w:rPr>
        <w:t>23/</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24</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25</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26</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27/</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28</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29</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30</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31</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32</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33</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34</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35</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36</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37</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38</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39</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40</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41</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42</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43</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44</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45</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46</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47</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48</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49</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50</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51</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52</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53</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54</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55</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56</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57</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58</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59</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60</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61</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62</w:t>
      </w:r>
      <w:r w:rsidR="0039683B" w:rsidRPr="0039683B">
        <w:rPr>
          <w:rFonts w:ascii="Palatino Linotype" w:hAnsi="Palatino Linotype" w:cs="Arial"/>
          <w:b/>
          <w:bCs/>
          <w:lang w:eastAsia="es-MX"/>
        </w:rPr>
        <w:t>/INFOEM/IP/RR/2018, 032</w:t>
      </w:r>
      <w:r w:rsidR="0039683B">
        <w:rPr>
          <w:rFonts w:ascii="Palatino Linotype" w:hAnsi="Palatino Linotype" w:cs="Arial"/>
          <w:b/>
          <w:bCs/>
          <w:lang w:eastAsia="es-MX"/>
        </w:rPr>
        <w:t>63</w:t>
      </w:r>
      <w:r w:rsidR="0039683B" w:rsidRPr="0039683B">
        <w:rPr>
          <w:rFonts w:ascii="Palatino Linotype" w:hAnsi="Palatino Linotype" w:cs="Arial"/>
          <w:b/>
          <w:bCs/>
          <w:lang w:eastAsia="es-MX"/>
        </w:rPr>
        <w:t xml:space="preserve">/INFOEM/IP/RR/2018, 03264/INFOEM/IP/RR/2018, 03265/INFOEM/IP/RR/2018, 03266/INFOEM/IP/RR/2018, 03267/INFOEM/IP/RR/2018, 03268/INFOEM/IP/RR/2018, 03269/INFOEM/IP/RR/2018, 03270/INFOEM/IP/RR/2018, 03271/INFOEM/IP/RR/2018, </w:t>
      </w:r>
      <w:r w:rsidR="0039683B" w:rsidRPr="0039683B">
        <w:rPr>
          <w:rFonts w:ascii="Palatino Linotype" w:hAnsi="Palatino Linotype" w:cs="Arial"/>
          <w:b/>
          <w:bCs/>
          <w:lang w:eastAsia="es-MX"/>
        </w:rPr>
        <w:lastRenderedPageBreak/>
        <w:t>03272/INFOEM/IP/RR/2018, 03273/INFOEM/IP/RR/2018 y 03274/INFOEM/IP/RR/2018,</w:t>
      </w:r>
      <w:r w:rsidR="00D17F74">
        <w:rPr>
          <w:rFonts w:ascii="Palatino Linotype" w:hAnsi="Palatino Linotype" w:cs="Arial"/>
          <w:b/>
          <w:bCs/>
          <w:sz w:val="24"/>
          <w:lang w:eastAsia="es-MX"/>
        </w:rPr>
        <w:t xml:space="preserve"> </w:t>
      </w:r>
      <w:r w:rsidR="00F04069">
        <w:rPr>
          <w:rFonts w:ascii="Palatino Linotype" w:hAnsi="Palatino Linotype" w:cs="Arial"/>
          <w:bCs/>
          <w:sz w:val="24"/>
          <w:lang w:eastAsia="es-MX"/>
        </w:rPr>
        <w:t>en</w:t>
      </w:r>
      <w:r w:rsidRPr="00152075">
        <w:rPr>
          <w:rFonts w:ascii="Palatino Linotype" w:hAnsi="Palatino Linotype" w:cs="Arial"/>
          <w:sz w:val="24"/>
          <w:szCs w:val="24"/>
        </w:rPr>
        <w:t xml:space="preserve"> </w:t>
      </w:r>
      <w:r>
        <w:rPr>
          <w:rFonts w:ascii="Palatino Linotype" w:hAnsi="Palatino Linotype" w:cs="Arial"/>
          <w:sz w:val="24"/>
          <w:szCs w:val="24"/>
        </w:rPr>
        <w:t>los</w:t>
      </w:r>
      <w:r w:rsidRPr="00152075">
        <w:rPr>
          <w:rFonts w:ascii="Palatino Linotype" w:hAnsi="Palatino Linotype" w:cs="Arial"/>
          <w:sz w:val="24"/>
          <w:szCs w:val="24"/>
        </w:rPr>
        <w:t xml:space="preserve"> cual</w:t>
      </w:r>
      <w:r>
        <w:rPr>
          <w:rFonts w:ascii="Palatino Linotype" w:hAnsi="Palatino Linotype" w:cs="Arial"/>
          <w:sz w:val="24"/>
          <w:szCs w:val="24"/>
        </w:rPr>
        <w:t>es</w:t>
      </w:r>
      <w:r w:rsidR="0039683B">
        <w:rPr>
          <w:rFonts w:ascii="Palatino Linotype" w:hAnsi="Palatino Linotype" w:cs="Arial"/>
          <w:sz w:val="24"/>
          <w:szCs w:val="24"/>
        </w:rPr>
        <w:t xml:space="preserve"> aduce lo</w:t>
      </w:r>
      <w:r w:rsidRPr="00152075">
        <w:rPr>
          <w:rFonts w:ascii="Palatino Linotype" w:hAnsi="Palatino Linotype" w:cs="Arial"/>
          <w:sz w:val="24"/>
          <w:szCs w:val="24"/>
        </w:rPr>
        <w:t>s</w:t>
      </w:r>
      <w:r w:rsidR="0039683B">
        <w:rPr>
          <w:rFonts w:ascii="Palatino Linotype" w:hAnsi="Palatino Linotype" w:cs="Arial"/>
          <w:sz w:val="24"/>
          <w:szCs w:val="24"/>
        </w:rPr>
        <w:t xml:space="preserve"> mismos actos y motivos de </w:t>
      </w:r>
      <w:r w:rsidRPr="00152075">
        <w:rPr>
          <w:rFonts w:ascii="Palatino Linotype" w:hAnsi="Palatino Linotype" w:cs="Arial"/>
          <w:sz w:val="24"/>
          <w:szCs w:val="24"/>
        </w:rPr>
        <w:t xml:space="preserve"> </w:t>
      </w:r>
      <w:r w:rsidR="0039683B">
        <w:rPr>
          <w:rFonts w:ascii="Palatino Linotype" w:hAnsi="Palatino Linotype" w:cs="Arial"/>
          <w:sz w:val="24"/>
          <w:szCs w:val="24"/>
        </w:rPr>
        <w:t xml:space="preserve"> inconformidad, razón por la cual solo se inserta e</w:t>
      </w:r>
      <w:r w:rsidR="00F04069">
        <w:rPr>
          <w:rFonts w:ascii="Palatino Linotype" w:hAnsi="Palatino Linotype" w:cs="Arial"/>
          <w:sz w:val="24"/>
          <w:szCs w:val="24"/>
        </w:rPr>
        <w:t>l</w:t>
      </w:r>
      <w:r w:rsidR="0039683B">
        <w:rPr>
          <w:rFonts w:ascii="Palatino Linotype" w:hAnsi="Palatino Linotype" w:cs="Arial"/>
          <w:sz w:val="24"/>
          <w:szCs w:val="24"/>
        </w:rPr>
        <w:t xml:space="preserve"> primer recurso de revisión, en obvio de repeticiones</w:t>
      </w:r>
      <w:r w:rsidR="00D17F74">
        <w:rPr>
          <w:rFonts w:ascii="Palatino Linotype" w:hAnsi="Palatino Linotype" w:cs="Arial"/>
          <w:sz w:val="24"/>
          <w:szCs w:val="24"/>
        </w:rPr>
        <w:t>:</w:t>
      </w:r>
    </w:p>
    <w:p w14:paraId="6A5523B8" w14:textId="77777777" w:rsidR="007758EF" w:rsidRDefault="007758EF" w:rsidP="008B052B">
      <w:pPr>
        <w:spacing w:after="0" w:line="360" w:lineRule="auto"/>
        <w:jc w:val="both"/>
        <w:rPr>
          <w:rFonts w:ascii="Palatino Linotype" w:hAnsi="Palatino Linotype" w:cs="Arial"/>
          <w:b/>
          <w:sz w:val="24"/>
        </w:rPr>
      </w:pPr>
    </w:p>
    <w:p w14:paraId="4E8E5843" w14:textId="70B14341" w:rsidR="00EC7A97" w:rsidRDefault="00EC7A97" w:rsidP="008B052B">
      <w:pPr>
        <w:spacing w:after="0" w:line="360" w:lineRule="auto"/>
        <w:jc w:val="both"/>
        <w:rPr>
          <w:rFonts w:ascii="Palatino Linotype" w:hAnsi="Palatino Linotype" w:cs="Arial"/>
          <w:b/>
          <w:sz w:val="24"/>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sidR="0039683B">
        <w:rPr>
          <w:rFonts w:ascii="Palatino Linotype" w:hAnsi="Palatino Linotype" w:cs="Arial"/>
          <w:b/>
          <w:bCs/>
          <w:sz w:val="24"/>
          <w:lang w:eastAsia="es-MX"/>
        </w:rPr>
        <w:t>3215</w:t>
      </w:r>
      <w:r>
        <w:rPr>
          <w:rFonts w:ascii="Palatino Linotype" w:hAnsi="Palatino Linotype" w:cs="Arial"/>
          <w:b/>
          <w:bCs/>
          <w:sz w:val="24"/>
          <w:lang w:eastAsia="es-MX"/>
        </w:rPr>
        <w:t>/INFOEM/IP/RR/2018</w:t>
      </w:r>
    </w:p>
    <w:p w14:paraId="21BCE7D0" w14:textId="77777777" w:rsidR="00422995" w:rsidRPr="00152075" w:rsidRDefault="00422995" w:rsidP="008B052B">
      <w:pPr>
        <w:spacing w:after="0" w:line="360" w:lineRule="auto"/>
        <w:jc w:val="both"/>
        <w:rPr>
          <w:rFonts w:ascii="Palatino Linotype" w:hAnsi="Palatino Linotype" w:cs="Arial"/>
          <w:b/>
          <w:sz w:val="24"/>
        </w:rPr>
      </w:pPr>
      <w:r w:rsidRPr="00152075">
        <w:rPr>
          <w:rFonts w:ascii="Palatino Linotype" w:hAnsi="Palatino Linotype" w:cs="Arial"/>
          <w:b/>
          <w:sz w:val="24"/>
        </w:rPr>
        <w:t>Acto Impugnado:</w:t>
      </w:r>
    </w:p>
    <w:p w14:paraId="60FA996A" w14:textId="5707B3D9" w:rsidR="00422995" w:rsidRPr="0039683B" w:rsidRDefault="00861AA8" w:rsidP="007758EF">
      <w:pPr>
        <w:spacing w:after="0" w:line="240" w:lineRule="auto"/>
        <w:ind w:left="851" w:right="850"/>
        <w:jc w:val="both"/>
        <w:rPr>
          <w:rFonts w:ascii="Palatino Linotype" w:hAnsi="Palatino Linotype" w:cs="Arial"/>
          <w:i/>
        </w:rPr>
      </w:pPr>
      <w:r w:rsidRPr="0039683B">
        <w:rPr>
          <w:rFonts w:ascii="Palatino Linotype" w:hAnsi="Palatino Linotype" w:cs="Arial"/>
          <w:i/>
        </w:rPr>
        <w:t>“</w:t>
      </w:r>
      <w:r w:rsidR="0039683B" w:rsidRPr="0039683B">
        <w:rPr>
          <w:rFonts w:ascii="Palatino Linotype" w:hAnsi="Palatino Linotype"/>
          <w:i/>
          <w:color w:val="000000"/>
        </w:rPr>
        <w:t>Niegan la información</w:t>
      </w:r>
      <w:r w:rsidR="000A3CB4" w:rsidRPr="0039683B">
        <w:rPr>
          <w:rFonts w:ascii="Palatino Linotype" w:hAnsi="Palatino Linotype"/>
          <w:i/>
          <w:color w:val="000000"/>
        </w:rPr>
        <w:t>.</w:t>
      </w:r>
      <w:r w:rsidRPr="0039683B">
        <w:rPr>
          <w:rFonts w:ascii="Palatino Linotype" w:hAnsi="Palatino Linotype" w:cs="Arial"/>
          <w:i/>
        </w:rPr>
        <w:t>”(Sic).</w:t>
      </w:r>
    </w:p>
    <w:p w14:paraId="6A37CA38" w14:textId="77777777" w:rsidR="007758EF" w:rsidRPr="006A408F" w:rsidRDefault="007758EF" w:rsidP="007758EF">
      <w:pPr>
        <w:spacing w:after="0" w:line="240" w:lineRule="auto"/>
        <w:ind w:left="851" w:right="850"/>
        <w:jc w:val="both"/>
        <w:rPr>
          <w:rFonts w:ascii="Palatino Linotype" w:hAnsi="Palatino Linotype" w:cs="Arial"/>
          <w:i/>
          <w:sz w:val="52"/>
        </w:rPr>
      </w:pPr>
    </w:p>
    <w:p w14:paraId="46D9154D" w14:textId="77777777" w:rsidR="00725D4D" w:rsidRDefault="00BF3214" w:rsidP="008B052B">
      <w:pPr>
        <w:spacing w:after="0" w:line="36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69DE32CE" w14:textId="30964123" w:rsidR="00861AA8" w:rsidRPr="0039683B" w:rsidRDefault="00861AA8" w:rsidP="007758EF">
      <w:pPr>
        <w:spacing w:after="0" w:line="240" w:lineRule="auto"/>
        <w:ind w:left="851" w:right="850"/>
        <w:jc w:val="both"/>
        <w:rPr>
          <w:rFonts w:ascii="Palatino Linotype" w:hAnsi="Palatino Linotype" w:cs="Arial"/>
          <w:i/>
        </w:rPr>
      </w:pPr>
      <w:r w:rsidRPr="0039683B">
        <w:rPr>
          <w:rFonts w:ascii="Palatino Linotype" w:hAnsi="Palatino Linotype" w:cs="Arial"/>
          <w:i/>
        </w:rPr>
        <w:t>“</w:t>
      </w:r>
      <w:r w:rsidR="0039683B" w:rsidRPr="0039683B">
        <w:rPr>
          <w:rFonts w:ascii="Palatino Linotype" w:hAnsi="Palatino Linotype"/>
          <w:i/>
          <w:color w:val="000000"/>
        </w:rPr>
        <w:t>Carece de toda lógica que un Comité de Transparencia cobre por su información, si precisamente se trata de ver las actividades relacionadas a su operación, algo que es público y de acceso directo, no justificándose en el hecho de generar una ganancia económica al derecho de acceso a la información. Le invito a capacitarse, sino puede obtener ingresos extras cobrando las respuestas a la ciudadanía, solicite al Infoem que le capaciten y recuerde lo que la Sección Primera De los Principios Rectores del Instituto y el Artículo 4. de la Ley Estatal dice: El derecho humano de acceso a la información pública es la prerrogativa de las personas para buscar, difundir, investigar, recabar, recibir y solicitar información pública, sin necesidad de acreditar personalidad ni interés jurídico. (página 28, para que le consulte), así que sea tan amable de entregar la información.</w:t>
      </w:r>
      <w:r w:rsidRPr="0039683B">
        <w:rPr>
          <w:rFonts w:ascii="Palatino Linotype" w:hAnsi="Palatino Linotype" w:cs="Arial"/>
          <w:i/>
        </w:rPr>
        <w:t>”(Sic).</w:t>
      </w:r>
    </w:p>
    <w:p w14:paraId="71EED7E1" w14:textId="77777777" w:rsidR="00EC7A97" w:rsidRDefault="00EC7A97" w:rsidP="00EC7A97">
      <w:pPr>
        <w:spacing w:after="0" w:line="360" w:lineRule="auto"/>
        <w:jc w:val="both"/>
        <w:rPr>
          <w:rFonts w:ascii="Palatino Linotype" w:hAnsi="Palatino Linotype" w:cs="Arial"/>
          <w:b/>
          <w:sz w:val="24"/>
        </w:rPr>
      </w:pPr>
    </w:p>
    <w:p w14:paraId="20334F73" w14:textId="77777777" w:rsidR="00D17F74" w:rsidRDefault="00D17F74" w:rsidP="00EC7A97">
      <w:pPr>
        <w:spacing w:after="0" w:line="360" w:lineRule="auto"/>
        <w:jc w:val="both"/>
        <w:rPr>
          <w:rFonts w:ascii="Palatino Linotype" w:hAnsi="Palatino Linotype" w:cs="Arial"/>
          <w:b/>
          <w:sz w:val="24"/>
        </w:rPr>
      </w:pPr>
    </w:p>
    <w:p w14:paraId="3042CD46" w14:textId="2F8CB97C" w:rsidR="00AD263D"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BF3214" w:rsidRPr="00152075">
        <w:rPr>
          <w:rFonts w:ascii="Palatino Linotype" w:hAnsi="Palatino Linotype" w:cs="Arial"/>
          <w:b/>
        </w:rPr>
        <w:t xml:space="preserve">. </w:t>
      </w:r>
      <w:r w:rsidR="00EE326A">
        <w:rPr>
          <w:rFonts w:ascii="Palatino Linotype" w:hAnsi="Palatino Linotype" w:cs="Arial"/>
          <w:b/>
          <w:sz w:val="24"/>
          <w:szCs w:val="24"/>
        </w:rPr>
        <w:t>Del turno del recurso de revisión.</w:t>
      </w:r>
    </w:p>
    <w:p w14:paraId="457C5902" w14:textId="0E56E786" w:rsidR="00B11328" w:rsidRPr="00AB6CE7" w:rsidRDefault="00497EA1" w:rsidP="002F7990">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w:t>
      </w:r>
      <w:r w:rsidR="008F7460">
        <w:rPr>
          <w:rFonts w:ascii="Palatino Linotype" w:hAnsi="Palatino Linotype" w:cs="Arial"/>
          <w:sz w:val="24"/>
          <w:szCs w:val="24"/>
        </w:rPr>
        <w:t>recurso</w:t>
      </w:r>
      <w:r>
        <w:rPr>
          <w:rFonts w:ascii="Palatino Linotype" w:hAnsi="Palatino Linotype" w:cs="Arial"/>
          <w:sz w:val="24"/>
          <w:szCs w:val="24"/>
        </w:rPr>
        <w:t>s</w:t>
      </w:r>
      <w:r w:rsidR="008F7460">
        <w:rPr>
          <w:rFonts w:ascii="Palatino Linotype" w:hAnsi="Palatino Linotype" w:cs="Arial"/>
          <w:sz w:val="24"/>
          <w:szCs w:val="24"/>
        </w:rPr>
        <w:t xml:space="preserve"> de revisión</w:t>
      </w:r>
      <w:r>
        <w:rPr>
          <w:rFonts w:ascii="Palatino Linotype" w:hAnsi="Palatino Linotype" w:cs="Arial"/>
          <w:sz w:val="24"/>
          <w:szCs w:val="24"/>
        </w:rPr>
        <w:t xml:space="preserve"> con número</w:t>
      </w:r>
      <w:r w:rsidR="008F7460">
        <w:rPr>
          <w:rFonts w:ascii="Palatino Linotype" w:hAnsi="Palatino Linotype" w:cs="Arial"/>
          <w:sz w:val="24"/>
          <w:szCs w:val="24"/>
        </w:rPr>
        <w:t xml:space="preserve"> </w:t>
      </w:r>
      <w:r w:rsidR="008F7460" w:rsidRPr="003B4AF9">
        <w:rPr>
          <w:rFonts w:ascii="Palatino Linotype" w:hAnsi="Palatino Linotype" w:cs="Arial"/>
          <w:b/>
          <w:sz w:val="24"/>
          <w:szCs w:val="24"/>
        </w:rPr>
        <w:t>0</w:t>
      </w:r>
      <w:r w:rsidR="00AB6CE7">
        <w:rPr>
          <w:rFonts w:ascii="Palatino Linotype" w:hAnsi="Palatino Linotype" w:cs="Arial"/>
          <w:b/>
          <w:sz w:val="24"/>
          <w:szCs w:val="24"/>
        </w:rPr>
        <w:t>321</w:t>
      </w:r>
      <w:r w:rsidR="006A408F">
        <w:rPr>
          <w:rFonts w:ascii="Palatino Linotype" w:hAnsi="Palatino Linotype" w:cs="Arial"/>
          <w:b/>
          <w:sz w:val="24"/>
          <w:szCs w:val="24"/>
        </w:rPr>
        <w:t>5</w:t>
      </w:r>
      <w:r w:rsidR="008F7460" w:rsidRPr="003B4AF9">
        <w:rPr>
          <w:rFonts w:ascii="Palatino Linotype" w:hAnsi="Palatino Linotype" w:cs="Arial"/>
          <w:b/>
          <w:sz w:val="24"/>
          <w:szCs w:val="24"/>
        </w:rPr>
        <w:t>/INFOEM/IP/RR/201</w:t>
      </w:r>
      <w:r w:rsidR="003B4AF9" w:rsidRPr="003B4AF9">
        <w:rPr>
          <w:rFonts w:ascii="Palatino Linotype" w:hAnsi="Palatino Linotype" w:cs="Arial"/>
          <w:b/>
          <w:sz w:val="24"/>
          <w:szCs w:val="24"/>
        </w:rPr>
        <w:t>8</w:t>
      </w:r>
      <w:r w:rsidR="00075072" w:rsidRPr="003B4AF9">
        <w:rPr>
          <w:rFonts w:ascii="Palatino Linotype" w:hAnsi="Palatino Linotype" w:cs="Arial"/>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3220</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3221</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3225</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3230</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3235</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3240/I</w:t>
      </w:r>
      <w:r w:rsidR="00AB6CE7" w:rsidRPr="003B4AF9">
        <w:rPr>
          <w:rFonts w:ascii="Palatino Linotype" w:hAnsi="Palatino Linotype" w:cs="Arial"/>
          <w:b/>
          <w:sz w:val="24"/>
          <w:szCs w:val="24"/>
        </w:rPr>
        <w:t>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3241</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3245</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Pr>
          <w:rFonts w:ascii="Palatino Linotype" w:hAnsi="Palatino Linotype" w:cs="Arial"/>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3250</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lastRenderedPageBreak/>
        <w:t>0</w:t>
      </w:r>
      <w:r w:rsidR="00AB6CE7">
        <w:rPr>
          <w:rFonts w:ascii="Palatino Linotype" w:hAnsi="Palatino Linotype" w:cs="Arial"/>
          <w:b/>
          <w:sz w:val="24"/>
          <w:szCs w:val="24"/>
        </w:rPr>
        <w:t>3255</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3260</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3261</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3265</w:t>
      </w:r>
      <w:r w:rsidR="00AB6CE7" w:rsidRPr="003B4AF9">
        <w:rPr>
          <w:rFonts w:ascii="Palatino Linotype" w:hAnsi="Palatino Linotype" w:cs="Arial"/>
          <w:b/>
          <w:sz w:val="24"/>
          <w:szCs w:val="24"/>
        </w:rPr>
        <w:t>/INFOEM/IP/RR/2018</w:t>
      </w:r>
      <w:r w:rsidR="00AB6CE7">
        <w:rPr>
          <w:rFonts w:ascii="Palatino Linotype" w:hAnsi="Palatino Linotype" w:cs="Arial"/>
          <w:b/>
          <w:sz w:val="24"/>
          <w:szCs w:val="24"/>
        </w:rPr>
        <w:t xml:space="preserve"> y</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3270</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Pr>
          <w:rFonts w:ascii="Palatino Linotype" w:hAnsi="Palatino Linotype" w:cs="Arial"/>
          <w:sz w:val="24"/>
          <w:szCs w:val="24"/>
        </w:rPr>
        <w:t>los</w:t>
      </w:r>
      <w:r w:rsidR="0063098C" w:rsidRPr="0063098C">
        <w:rPr>
          <w:rFonts w:ascii="Palatino Linotype" w:hAnsi="Palatino Linotype" w:cs="Arial"/>
          <w:sz w:val="24"/>
          <w:szCs w:val="24"/>
        </w:rPr>
        <w:t xml:space="preserve"> cual</w:t>
      </w:r>
      <w:r w:rsidR="00AB6CE7">
        <w:rPr>
          <w:rFonts w:ascii="Palatino Linotype" w:hAnsi="Palatino Linotype" w:cs="Arial"/>
          <w:sz w:val="24"/>
          <w:szCs w:val="24"/>
        </w:rPr>
        <w:t>es</w:t>
      </w:r>
      <w:r w:rsidR="003B4AF9" w:rsidRPr="003B4AF9">
        <w:rPr>
          <w:rFonts w:ascii="Palatino Linotype" w:hAnsi="Palatino Linotype" w:cs="Arial"/>
          <w:b/>
          <w:sz w:val="24"/>
          <w:szCs w:val="24"/>
        </w:rPr>
        <w:t xml:space="preserve"> </w:t>
      </w:r>
      <w:r w:rsidR="00075072" w:rsidRPr="003B4AF9">
        <w:rPr>
          <w:rFonts w:ascii="Palatino Linotype" w:hAnsi="Palatino Linotype" w:cs="Arial"/>
          <w:sz w:val="24"/>
          <w:szCs w:val="24"/>
        </w:rPr>
        <w:t>fue</w:t>
      </w:r>
      <w:r w:rsidR="00AB6CE7">
        <w:rPr>
          <w:rFonts w:ascii="Palatino Linotype" w:hAnsi="Palatino Linotype" w:cs="Arial"/>
          <w:sz w:val="24"/>
          <w:szCs w:val="24"/>
        </w:rPr>
        <w:t>ron</w:t>
      </w:r>
      <w:r w:rsidR="00075072" w:rsidRPr="003B4AF9">
        <w:rPr>
          <w:rFonts w:ascii="Palatino Linotype" w:hAnsi="Palatino Linotype" w:cs="Arial"/>
          <w:sz w:val="24"/>
          <w:szCs w:val="24"/>
        </w:rPr>
        <w:t xml:space="preserve"> turnado</w:t>
      </w:r>
      <w:r w:rsidR="00AB6CE7">
        <w:rPr>
          <w:rFonts w:ascii="Palatino Linotype" w:hAnsi="Palatino Linotype" w:cs="Arial"/>
          <w:sz w:val="24"/>
          <w:szCs w:val="24"/>
        </w:rPr>
        <w:t>s</w:t>
      </w:r>
      <w:r w:rsidR="00075072" w:rsidRPr="003B4AF9">
        <w:rPr>
          <w:rFonts w:ascii="Palatino Linotype" w:hAnsi="Palatino Linotype" w:cs="Arial"/>
          <w:sz w:val="24"/>
          <w:szCs w:val="24"/>
        </w:rPr>
        <w:t xml:space="preserve"> a la Comisionada</w:t>
      </w:r>
      <w:r w:rsidR="0063098C">
        <w:rPr>
          <w:rFonts w:ascii="Palatino Linotype" w:hAnsi="Palatino Linotype" w:cs="Arial"/>
          <w:sz w:val="24"/>
          <w:szCs w:val="24"/>
        </w:rPr>
        <w:t xml:space="preserve"> Presidenta</w:t>
      </w:r>
      <w:r w:rsidR="00075072" w:rsidRPr="003B4AF9">
        <w:rPr>
          <w:rFonts w:ascii="Palatino Linotype" w:hAnsi="Palatino Linotype" w:cs="Arial"/>
          <w:sz w:val="24"/>
          <w:szCs w:val="24"/>
        </w:rPr>
        <w:t xml:space="preserve"> </w:t>
      </w:r>
      <w:r w:rsidR="00075072" w:rsidRPr="003B4AF9">
        <w:rPr>
          <w:rFonts w:ascii="Palatino Linotype" w:hAnsi="Palatino Linotype" w:cs="Arial"/>
          <w:b/>
          <w:sz w:val="24"/>
          <w:szCs w:val="24"/>
        </w:rPr>
        <w:t>Zulema Martínez Sánchez</w:t>
      </w:r>
      <w:r w:rsidR="003B4AF9" w:rsidRPr="003B4AF9">
        <w:rPr>
          <w:rFonts w:ascii="Palatino Linotype" w:hAnsi="Palatino Linotype" w:cs="Arial"/>
          <w:b/>
          <w:sz w:val="24"/>
          <w:szCs w:val="24"/>
        </w:rPr>
        <w:t xml:space="preserve">, </w:t>
      </w:r>
      <w:r w:rsidR="0063098C" w:rsidRPr="0063098C">
        <w:rPr>
          <w:rFonts w:ascii="Palatino Linotype" w:hAnsi="Palatino Linotype" w:cs="Arial"/>
          <w:sz w:val="24"/>
          <w:szCs w:val="24"/>
        </w:rPr>
        <w:t>e</w:t>
      </w:r>
      <w:r w:rsidR="003B4AF9" w:rsidRPr="0063098C">
        <w:rPr>
          <w:rFonts w:ascii="Palatino Linotype" w:hAnsi="Palatino Linotype" w:cs="Arial"/>
          <w:sz w:val="24"/>
          <w:szCs w:val="24"/>
        </w:rPr>
        <w:t>l</w:t>
      </w:r>
      <w:r w:rsidR="003B4AF9" w:rsidRPr="003B4AF9">
        <w:rPr>
          <w:rFonts w:ascii="Palatino Linotype" w:hAnsi="Palatino Linotype" w:cs="Arial"/>
          <w:sz w:val="24"/>
          <w:szCs w:val="24"/>
        </w:rPr>
        <w:t xml:space="preserve"> recurso de revisión </w:t>
      </w:r>
      <w:r w:rsidR="003B4AF9" w:rsidRPr="003B4AF9">
        <w:rPr>
          <w:rFonts w:ascii="Palatino Linotype" w:hAnsi="Palatino Linotype" w:cs="Arial"/>
          <w:b/>
          <w:sz w:val="24"/>
          <w:szCs w:val="24"/>
        </w:rPr>
        <w:t>0</w:t>
      </w:r>
      <w:r w:rsidR="00AB6CE7">
        <w:rPr>
          <w:rFonts w:ascii="Palatino Linotype" w:hAnsi="Palatino Linotype" w:cs="Arial"/>
          <w:b/>
          <w:sz w:val="24"/>
          <w:szCs w:val="24"/>
        </w:rPr>
        <w:t>321</w:t>
      </w:r>
      <w:r w:rsidR="0063098C">
        <w:rPr>
          <w:rFonts w:ascii="Palatino Linotype" w:hAnsi="Palatino Linotype" w:cs="Arial"/>
          <w:b/>
          <w:sz w:val="24"/>
          <w:szCs w:val="24"/>
        </w:rPr>
        <w:t>6</w:t>
      </w:r>
      <w:r w:rsidR="00D17F74">
        <w:rPr>
          <w:rFonts w:ascii="Palatino Linotype" w:hAnsi="Palatino Linotype" w:cs="Arial"/>
          <w:b/>
          <w:sz w:val="24"/>
          <w:szCs w:val="24"/>
        </w:rPr>
        <w:t>/INFOEM/IP/RR/2018</w:t>
      </w:r>
      <w:r w:rsidR="003B4AF9" w:rsidRPr="003B4AF9">
        <w:rPr>
          <w:rFonts w:ascii="Palatino Linotype" w:hAnsi="Palatino Linotype" w:cs="Arial"/>
          <w:b/>
          <w:sz w:val="24"/>
          <w:szCs w:val="24"/>
        </w:rPr>
        <w:t>,</w:t>
      </w:r>
      <w:r w:rsid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3219</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3224</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3229</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3234</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3236</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3239</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3244</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3249</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3254/I</w:t>
      </w:r>
      <w:r w:rsidR="00AB6CE7" w:rsidRPr="003B4AF9">
        <w:rPr>
          <w:rFonts w:ascii="Palatino Linotype" w:hAnsi="Palatino Linotype" w:cs="Arial"/>
          <w:b/>
          <w:sz w:val="24"/>
          <w:szCs w:val="24"/>
        </w:rPr>
        <w:t>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3256/I</w:t>
      </w:r>
      <w:r w:rsidR="00AB6CE7" w:rsidRPr="003B4AF9">
        <w:rPr>
          <w:rFonts w:ascii="Palatino Linotype" w:hAnsi="Palatino Linotype" w:cs="Arial"/>
          <w:b/>
          <w:sz w:val="24"/>
          <w:szCs w:val="24"/>
        </w:rPr>
        <w:t>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3259</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3264</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3269</w:t>
      </w:r>
      <w:r w:rsidR="00AB6CE7" w:rsidRPr="003B4AF9">
        <w:rPr>
          <w:rFonts w:ascii="Palatino Linotype" w:hAnsi="Palatino Linotype" w:cs="Arial"/>
          <w:b/>
          <w:sz w:val="24"/>
          <w:szCs w:val="24"/>
        </w:rPr>
        <w:t>/INFOEM/IP/RR/2018</w:t>
      </w:r>
      <w:r w:rsidR="00AB6CE7">
        <w:rPr>
          <w:rFonts w:ascii="Palatino Linotype" w:hAnsi="Palatino Linotype" w:cs="Arial"/>
          <w:sz w:val="24"/>
          <w:szCs w:val="24"/>
        </w:rPr>
        <w:t xml:space="preserve"> y</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3274</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3B4AF9" w:rsidRPr="003B4AF9">
        <w:rPr>
          <w:rFonts w:ascii="Palatino Linotype" w:hAnsi="Palatino Linotype" w:cs="Arial"/>
          <w:b/>
          <w:sz w:val="24"/>
          <w:szCs w:val="24"/>
        </w:rPr>
        <w:t xml:space="preserve"> </w:t>
      </w:r>
      <w:r w:rsidR="003B4AF9" w:rsidRPr="003B4AF9">
        <w:rPr>
          <w:rFonts w:ascii="Palatino Linotype" w:hAnsi="Palatino Linotype" w:cs="Arial"/>
          <w:sz w:val="24"/>
          <w:szCs w:val="24"/>
        </w:rPr>
        <w:t>fue</w:t>
      </w:r>
      <w:r w:rsidR="00AB6CE7">
        <w:rPr>
          <w:rFonts w:ascii="Palatino Linotype" w:hAnsi="Palatino Linotype" w:cs="Arial"/>
          <w:sz w:val="24"/>
          <w:szCs w:val="24"/>
        </w:rPr>
        <w:t>ron</w:t>
      </w:r>
      <w:r w:rsidR="003B4AF9" w:rsidRPr="003B4AF9">
        <w:rPr>
          <w:rFonts w:ascii="Palatino Linotype" w:hAnsi="Palatino Linotype" w:cs="Arial"/>
          <w:sz w:val="24"/>
          <w:szCs w:val="24"/>
        </w:rPr>
        <w:t xml:space="preserve"> turnado</w:t>
      </w:r>
      <w:r w:rsidR="00AB6CE7">
        <w:rPr>
          <w:rFonts w:ascii="Palatino Linotype" w:hAnsi="Palatino Linotype" w:cs="Arial"/>
          <w:sz w:val="24"/>
          <w:szCs w:val="24"/>
        </w:rPr>
        <w:t>s</w:t>
      </w:r>
      <w:r w:rsidR="003B4AF9" w:rsidRPr="003B4AF9">
        <w:rPr>
          <w:rFonts w:ascii="Palatino Linotype" w:hAnsi="Palatino Linotype" w:cs="Arial"/>
          <w:sz w:val="24"/>
          <w:szCs w:val="24"/>
        </w:rPr>
        <w:t xml:space="preserve"> al</w:t>
      </w:r>
      <w:r w:rsidR="00D17F74">
        <w:rPr>
          <w:rFonts w:ascii="Palatino Linotype" w:hAnsi="Palatino Linotype" w:cs="Arial"/>
          <w:sz w:val="24"/>
          <w:szCs w:val="24"/>
        </w:rPr>
        <w:t xml:space="preserve"> Comisionado </w:t>
      </w:r>
      <w:r w:rsidR="002F7990">
        <w:rPr>
          <w:rFonts w:ascii="Palatino Linotype" w:hAnsi="Palatino Linotype" w:cs="Arial"/>
          <w:b/>
          <w:sz w:val="24"/>
          <w:szCs w:val="24"/>
        </w:rPr>
        <w:t>Javier Martínez Cruz,</w:t>
      </w:r>
      <w:r w:rsidR="00D17F74">
        <w:rPr>
          <w:rFonts w:ascii="Palatino Linotype" w:hAnsi="Palatino Linotype" w:cs="Arial"/>
          <w:sz w:val="24"/>
          <w:szCs w:val="24"/>
        </w:rPr>
        <w:t xml:space="preserve"> </w:t>
      </w:r>
      <w:r w:rsidR="00AB6CE7">
        <w:rPr>
          <w:rFonts w:ascii="Palatino Linotype" w:hAnsi="Palatino Linotype" w:cs="Arial"/>
          <w:sz w:val="24"/>
          <w:szCs w:val="24"/>
        </w:rPr>
        <w:t>los</w:t>
      </w:r>
      <w:r w:rsidR="00D17F74">
        <w:rPr>
          <w:rFonts w:ascii="Palatino Linotype" w:hAnsi="Palatino Linotype" w:cs="Arial"/>
          <w:sz w:val="24"/>
          <w:szCs w:val="24"/>
        </w:rPr>
        <w:t xml:space="preserve"> recurso</w:t>
      </w:r>
      <w:r w:rsidR="00AB6CE7">
        <w:rPr>
          <w:rFonts w:ascii="Palatino Linotype" w:hAnsi="Palatino Linotype" w:cs="Arial"/>
          <w:sz w:val="24"/>
          <w:szCs w:val="24"/>
        </w:rPr>
        <w:t>s</w:t>
      </w:r>
      <w:r w:rsidR="00D17F74">
        <w:rPr>
          <w:rFonts w:ascii="Palatino Linotype" w:hAnsi="Palatino Linotype" w:cs="Arial"/>
          <w:sz w:val="24"/>
          <w:szCs w:val="24"/>
        </w:rPr>
        <w:t xml:space="preserve"> de revisión </w:t>
      </w:r>
      <w:r w:rsidR="00735041">
        <w:rPr>
          <w:rFonts w:ascii="Palatino Linotype" w:hAnsi="Palatino Linotype" w:cs="Arial"/>
          <w:b/>
          <w:sz w:val="24"/>
          <w:szCs w:val="24"/>
        </w:rPr>
        <w:t>0321</w:t>
      </w:r>
      <w:r w:rsidR="00AB6CE7">
        <w:rPr>
          <w:rFonts w:ascii="Palatino Linotype" w:hAnsi="Palatino Linotype" w:cs="Arial"/>
          <w:b/>
          <w:sz w:val="24"/>
          <w:szCs w:val="24"/>
        </w:rPr>
        <w:t xml:space="preserve">7/INFOEM/IP/RR/2018, </w:t>
      </w:r>
      <w:r w:rsidR="00AB6CE7" w:rsidRPr="003B4AF9">
        <w:rPr>
          <w:rFonts w:ascii="Palatino Linotype" w:hAnsi="Palatino Linotype" w:cs="Arial"/>
          <w:b/>
          <w:sz w:val="24"/>
          <w:szCs w:val="24"/>
        </w:rPr>
        <w:t>0</w:t>
      </w:r>
      <w:r w:rsidR="00AB6CE7">
        <w:rPr>
          <w:rFonts w:ascii="Palatino Linotype" w:hAnsi="Palatino Linotype" w:cs="Arial"/>
          <w:b/>
          <w:sz w:val="24"/>
          <w:szCs w:val="24"/>
        </w:rPr>
        <w:t>322</w:t>
      </w:r>
      <w:r w:rsidR="002F7990">
        <w:rPr>
          <w:rFonts w:ascii="Palatino Linotype" w:hAnsi="Palatino Linotype" w:cs="Arial"/>
          <w:b/>
          <w:sz w:val="24"/>
          <w:szCs w:val="24"/>
        </w:rPr>
        <w:t>2</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322</w:t>
      </w:r>
      <w:r w:rsidR="002F7990">
        <w:rPr>
          <w:rFonts w:ascii="Palatino Linotype" w:hAnsi="Palatino Linotype" w:cs="Arial"/>
          <w:b/>
          <w:sz w:val="24"/>
          <w:szCs w:val="24"/>
        </w:rPr>
        <w:t>6</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322</w:t>
      </w:r>
      <w:r w:rsidR="002F7990">
        <w:rPr>
          <w:rFonts w:ascii="Palatino Linotype" w:hAnsi="Palatino Linotype" w:cs="Arial"/>
          <w:b/>
          <w:sz w:val="24"/>
          <w:szCs w:val="24"/>
        </w:rPr>
        <w:t>7</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32</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37</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42</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46</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47</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52</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57</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62</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66</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67</w:t>
      </w:r>
      <w:r w:rsidR="00AB6CE7" w:rsidRPr="003B4AF9">
        <w:rPr>
          <w:rFonts w:ascii="Palatino Linotype" w:hAnsi="Palatino Linotype" w:cs="Arial"/>
          <w:b/>
          <w:sz w:val="24"/>
          <w:szCs w:val="24"/>
        </w:rPr>
        <w:t>/INFOEM/IP/RR/2018</w:t>
      </w:r>
      <w:r w:rsidR="002F7990" w:rsidRPr="002F7990">
        <w:rPr>
          <w:rFonts w:ascii="Palatino Linotype" w:hAnsi="Palatino Linotype" w:cs="Arial"/>
          <w:b/>
          <w:sz w:val="24"/>
          <w:szCs w:val="24"/>
        </w:rPr>
        <w:t xml:space="preserve"> y</w:t>
      </w:r>
      <w:r w:rsidR="00AB6CE7" w:rsidRP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32</w:t>
      </w:r>
      <w:r w:rsidR="002F7990">
        <w:rPr>
          <w:rFonts w:ascii="Palatino Linotype" w:hAnsi="Palatino Linotype" w:cs="Arial"/>
          <w:b/>
          <w:sz w:val="24"/>
          <w:szCs w:val="24"/>
        </w:rPr>
        <w:t>72</w:t>
      </w:r>
      <w:r w:rsidR="00AB6CE7" w:rsidRPr="003B4AF9">
        <w:rPr>
          <w:rFonts w:ascii="Palatino Linotype" w:hAnsi="Palatino Linotype" w:cs="Arial"/>
          <w:b/>
          <w:sz w:val="24"/>
          <w:szCs w:val="24"/>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D17F74">
        <w:rPr>
          <w:rFonts w:ascii="Palatino Linotype" w:hAnsi="Palatino Linotype" w:cs="Arial"/>
          <w:sz w:val="24"/>
          <w:szCs w:val="24"/>
        </w:rPr>
        <w:t>fue</w:t>
      </w:r>
      <w:r w:rsidR="002F7990">
        <w:rPr>
          <w:rFonts w:ascii="Palatino Linotype" w:hAnsi="Palatino Linotype" w:cs="Arial"/>
          <w:sz w:val="24"/>
          <w:szCs w:val="24"/>
        </w:rPr>
        <w:t>ron</w:t>
      </w:r>
      <w:r w:rsidR="00D17F74">
        <w:rPr>
          <w:rFonts w:ascii="Palatino Linotype" w:hAnsi="Palatino Linotype" w:cs="Arial"/>
          <w:sz w:val="24"/>
          <w:szCs w:val="24"/>
        </w:rPr>
        <w:t xml:space="preserve"> turnado</w:t>
      </w:r>
      <w:r w:rsidR="002F7990">
        <w:rPr>
          <w:rFonts w:ascii="Palatino Linotype" w:hAnsi="Palatino Linotype" w:cs="Arial"/>
          <w:sz w:val="24"/>
          <w:szCs w:val="24"/>
        </w:rPr>
        <w:t>s</w:t>
      </w:r>
      <w:r w:rsidR="00D17F74">
        <w:rPr>
          <w:rFonts w:ascii="Palatino Linotype" w:hAnsi="Palatino Linotype" w:cs="Arial"/>
          <w:sz w:val="24"/>
          <w:szCs w:val="24"/>
        </w:rPr>
        <w:t xml:space="preserve"> a la </w:t>
      </w:r>
      <w:r w:rsidR="00D17F74" w:rsidRPr="003B4AF9">
        <w:rPr>
          <w:rFonts w:ascii="Palatino Linotype" w:hAnsi="Palatino Linotype" w:cs="Arial"/>
          <w:sz w:val="24"/>
          <w:szCs w:val="24"/>
        </w:rPr>
        <w:t xml:space="preserve">comisionada </w:t>
      </w:r>
      <w:r w:rsidR="00D17F74" w:rsidRPr="003B4AF9">
        <w:rPr>
          <w:rFonts w:ascii="Palatino Linotype" w:hAnsi="Palatino Linotype" w:cs="Arial"/>
          <w:b/>
          <w:sz w:val="24"/>
          <w:szCs w:val="24"/>
        </w:rPr>
        <w:t>Eva Abaid Yapur</w:t>
      </w:r>
      <w:r w:rsidR="00D17F74">
        <w:rPr>
          <w:rFonts w:ascii="Palatino Linotype" w:hAnsi="Palatino Linotype" w:cs="Arial"/>
          <w:b/>
          <w:sz w:val="24"/>
          <w:szCs w:val="24"/>
        </w:rPr>
        <w:t>,</w:t>
      </w:r>
      <w:r w:rsidR="00D17F74" w:rsidRPr="003B4AF9">
        <w:rPr>
          <w:rFonts w:ascii="Palatino Linotype" w:hAnsi="Palatino Linotype" w:cs="Arial"/>
          <w:sz w:val="24"/>
          <w:szCs w:val="24"/>
        </w:rPr>
        <w:t xml:space="preserve"> </w:t>
      </w:r>
      <w:r w:rsidR="002F7990">
        <w:rPr>
          <w:rFonts w:ascii="Palatino Linotype" w:hAnsi="Palatino Linotype" w:cs="Arial"/>
          <w:sz w:val="24"/>
          <w:szCs w:val="24"/>
        </w:rPr>
        <w:t xml:space="preserve">los recursos de revisión </w:t>
      </w:r>
      <w:r w:rsidR="002F7990">
        <w:rPr>
          <w:rFonts w:ascii="Palatino Linotype" w:hAnsi="Palatino Linotype" w:cs="Arial"/>
          <w:b/>
          <w:sz w:val="24"/>
          <w:szCs w:val="24"/>
        </w:rPr>
        <w:t xml:space="preserve">03218/INFOEM/IP/RR/2018, </w:t>
      </w:r>
      <w:r w:rsidR="002F7990" w:rsidRPr="003B4AF9">
        <w:rPr>
          <w:rFonts w:ascii="Palatino Linotype" w:hAnsi="Palatino Linotype" w:cs="Arial"/>
          <w:b/>
          <w:sz w:val="24"/>
          <w:szCs w:val="24"/>
        </w:rPr>
        <w:t>0</w:t>
      </w:r>
      <w:r w:rsidR="002F7990">
        <w:rPr>
          <w:rFonts w:ascii="Palatino Linotype" w:hAnsi="Palatino Linotype" w:cs="Arial"/>
          <w:b/>
          <w:sz w:val="24"/>
          <w:szCs w:val="24"/>
        </w:rPr>
        <w:t>3223</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322</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3228</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3231</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3233</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3238</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3243</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3248</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3251</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3253</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lastRenderedPageBreak/>
        <w:t>0</w:t>
      </w:r>
      <w:r w:rsidR="002F7990">
        <w:rPr>
          <w:rFonts w:ascii="Palatino Linotype" w:hAnsi="Palatino Linotype" w:cs="Arial"/>
          <w:b/>
          <w:sz w:val="24"/>
          <w:szCs w:val="24"/>
        </w:rPr>
        <w:t>3258</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3263</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3268</w:t>
      </w:r>
      <w:r w:rsidR="002F7990" w:rsidRPr="003B4AF9">
        <w:rPr>
          <w:rFonts w:ascii="Palatino Linotype" w:hAnsi="Palatino Linotype" w:cs="Arial"/>
          <w:b/>
          <w:sz w:val="24"/>
          <w:szCs w:val="24"/>
        </w:rPr>
        <w:t>/INFOEM/IP/RR/2018</w:t>
      </w:r>
      <w:r w:rsidR="002F7990">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3271</w:t>
      </w:r>
      <w:r w:rsidR="002F7990" w:rsidRPr="003B4AF9">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2F7990">
        <w:rPr>
          <w:rFonts w:ascii="Palatino Linotype" w:hAnsi="Palatino Linotype" w:cs="Arial"/>
          <w:b/>
          <w:sz w:val="24"/>
          <w:szCs w:val="24"/>
        </w:rPr>
        <w:t xml:space="preserve"> y</w:t>
      </w:r>
      <w:r w:rsidR="002F7990" w:rsidRPr="00AB6CE7">
        <w:rPr>
          <w:rFonts w:ascii="Palatino Linotype" w:hAnsi="Palatino Linotype" w:cs="Arial"/>
          <w:b/>
          <w:sz w:val="24"/>
          <w:szCs w:val="24"/>
        </w:rPr>
        <w:t xml:space="preserve"> </w:t>
      </w:r>
      <w:r w:rsidR="002F7990" w:rsidRPr="003B4AF9">
        <w:rPr>
          <w:rFonts w:ascii="Palatino Linotype" w:hAnsi="Palatino Linotype" w:cs="Arial"/>
          <w:b/>
          <w:sz w:val="24"/>
          <w:szCs w:val="24"/>
        </w:rPr>
        <w:t>0</w:t>
      </w:r>
      <w:r w:rsidR="002F7990">
        <w:rPr>
          <w:rFonts w:ascii="Palatino Linotype" w:hAnsi="Palatino Linotype" w:cs="Arial"/>
          <w:b/>
          <w:sz w:val="24"/>
          <w:szCs w:val="24"/>
        </w:rPr>
        <w:t>3273</w:t>
      </w:r>
      <w:r w:rsidR="002F7990" w:rsidRPr="003B4AF9">
        <w:rPr>
          <w:rFonts w:ascii="Palatino Linotype" w:hAnsi="Palatino Linotype" w:cs="Arial"/>
          <w:b/>
          <w:sz w:val="24"/>
          <w:szCs w:val="24"/>
        </w:rPr>
        <w:t>/INFOEM/IP/RR/2018</w:t>
      </w:r>
      <w:r w:rsidR="002F7990">
        <w:rPr>
          <w:rFonts w:ascii="Palatino Linotype" w:hAnsi="Palatino Linotype" w:cs="Arial"/>
          <w:b/>
          <w:sz w:val="24"/>
          <w:szCs w:val="24"/>
        </w:rPr>
        <w:t xml:space="preserve">, </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Pr>
          <w:rFonts w:ascii="Palatino Linotype" w:hAnsi="Palatino Linotype" w:cs="Arial"/>
          <w:sz w:val="24"/>
          <w:szCs w:val="24"/>
        </w:rPr>
        <w:t xml:space="preserve">fueron turnados al </w:t>
      </w:r>
      <w:r w:rsidR="002F7990" w:rsidRPr="003B4AF9">
        <w:rPr>
          <w:rFonts w:ascii="Palatino Linotype" w:hAnsi="Palatino Linotype" w:cs="Arial"/>
          <w:sz w:val="24"/>
          <w:szCs w:val="24"/>
        </w:rPr>
        <w:t>comisionad</w:t>
      </w:r>
      <w:r w:rsidR="002F7990">
        <w:rPr>
          <w:rFonts w:ascii="Palatino Linotype" w:hAnsi="Palatino Linotype" w:cs="Arial"/>
          <w:sz w:val="24"/>
          <w:szCs w:val="24"/>
        </w:rPr>
        <w:t xml:space="preserve">o </w:t>
      </w:r>
      <w:r w:rsidR="002F7990">
        <w:rPr>
          <w:rFonts w:ascii="Palatino Linotype" w:hAnsi="Palatino Linotype" w:cs="Arial"/>
          <w:b/>
          <w:sz w:val="24"/>
          <w:szCs w:val="24"/>
        </w:rPr>
        <w:t xml:space="preserve">José Guadalupe Luna Hernández, </w:t>
      </w:r>
      <w:r w:rsidR="003B4AF9" w:rsidRPr="003B4AF9">
        <w:rPr>
          <w:rFonts w:ascii="Palatino Linotype" w:hAnsi="Palatino Linotype" w:cs="Arial"/>
          <w:sz w:val="24"/>
          <w:szCs w:val="24"/>
        </w:rPr>
        <w:t>mediante el</w:t>
      </w:r>
      <w:r w:rsidR="00B11328" w:rsidRPr="003B4AF9">
        <w:rPr>
          <w:rFonts w:ascii="Palatino Linotype" w:hAnsi="Palatino Linotype" w:cs="Arial"/>
          <w:sz w:val="24"/>
          <w:szCs w:val="24"/>
        </w:rPr>
        <w:t xml:space="preserve"> sistema electrónico</w:t>
      </w:r>
      <w:r w:rsidR="00B11328">
        <w:rPr>
          <w:rFonts w:ascii="Palatino Linotype" w:hAnsi="Palatino Linotype" w:cs="Arial"/>
          <w:sz w:val="24"/>
          <w:szCs w:val="24"/>
        </w:rPr>
        <w:t>,</w:t>
      </w:r>
      <w:r w:rsidR="00B11328"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B11328">
        <w:rPr>
          <w:rFonts w:ascii="Palatino Linotype" w:hAnsi="Palatino Linotype" w:cs="Arial"/>
          <w:sz w:val="24"/>
          <w:szCs w:val="24"/>
        </w:rPr>
        <w:t xml:space="preserve"> </w:t>
      </w:r>
      <w:r w:rsidR="00B11328" w:rsidRPr="00152075">
        <w:rPr>
          <w:rFonts w:ascii="Palatino Linotype" w:hAnsi="Palatino Linotype" w:cs="Arial"/>
          <w:sz w:val="24"/>
          <w:szCs w:val="24"/>
        </w:rPr>
        <w:t>l</w:t>
      </w:r>
      <w:r w:rsidR="00B11328">
        <w:rPr>
          <w:rFonts w:ascii="Palatino Linotype" w:hAnsi="Palatino Linotype" w:cs="Arial"/>
          <w:sz w:val="24"/>
          <w:szCs w:val="24"/>
        </w:rPr>
        <w:t>os</w:t>
      </w:r>
      <w:r w:rsidR="00B11328" w:rsidRPr="00152075">
        <w:rPr>
          <w:rFonts w:ascii="Palatino Linotype" w:hAnsi="Palatino Linotype" w:cs="Arial"/>
          <w:sz w:val="24"/>
          <w:szCs w:val="24"/>
        </w:rPr>
        <w:t xml:space="preserve"> cual</w:t>
      </w:r>
      <w:r w:rsidR="00B11328">
        <w:rPr>
          <w:rFonts w:ascii="Palatino Linotype" w:hAnsi="Palatino Linotype" w:cs="Arial"/>
          <w:sz w:val="24"/>
          <w:szCs w:val="24"/>
        </w:rPr>
        <w:t>es</w:t>
      </w:r>
      <w:r w:rsidR="00B11328" w:rsidRPr="00152075">
        <w:rPr>
          <w:rFonts w:ascii="Palatino Linotype" w:hAnsi="Palatino Linotype" w:cs="Arial"/>
          <w:sz w:val="24"/>
          <w:szCs w:val="24"/>
        </w:rPr>
        <w:t xml:space="preserve"> recay</w:t>
      </w:r>
      <w:r w:rsidR="00B11328">
        <w:rPr>
          <w:rFonts w:ascii="Palatino Linotype" w:hAnsi="Palatino Linotype" w:cs="Arial"/>
          <w:sz w:val="24"/>
          <w:szCs w:val="24"/>
        </w:rPr>
        <w:t>eron</w:t>
      </w:r>
      <w:r w:rsidR="00B11328" w:rsidRPr="00152075">
        <w:rPr>
          <w:rFonts w:ascii="Palatino Linotype" w:hAnsi="Palatino Linotype" w:cs="Arial"/>
          <w:sz w:val="24"/>
          <w:szCs w:val="24"/>
        </w:rPr>
        <w:t xml:space="preserve"> acuerdo</w:t>
      </w:r>
      <w:r w:rsidR="00B11328">
        <w:rPr>
          <w:rFonts w:ascii="Palatino Linotype" w:hAnsi="Palatino Linotype" w:cs="Arial"/>
          <w:sz w:val="24"/>
          <w:szCs w:val="24"/>
        </w:rPr>
        <w:t>s</w:t>
      </w:r>
      <w:r w:rsidR="00B11328" w:rsidRPr="00152075">
        <w:rPr>
          <w:rFonts w:ascii="Palatino Linotype" w:hAnsi="Palatino Linotype" w:cs="Arial"/>
          <w:sz w:val="24"/>
          <w:szCs w:val="24"/>
        </w:rPr>
        <w:t xml:space="preserve"> de admisión en fecha </w:t>
      </w:r>
      <w:r w:rsidR="002F7990">
        <w:rPr>
          <w:rFonts w:ascii="Palatino Linotype" w:hAnsi="Palatino Linotype" w:cs="Arial"/>
          <w:sz w:val="24"/>
          <w:szCs w:val="24"/>
        </w:rPr>
        <w:t>diez de septiembre</w:t>
      </w:r>
      <w:r w:rsidR="00B11328" w:rsidRPr="00152075">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14:paraId="2220EB46" w14:textId="77777777" w:rsidR="008B052B" w:rsidRPr="00A3697C" w:rsidRDefault="008B052B" w:rsidP="008B052B">
      <w:pPr>
        <w:spacing w:after="0" w:line="360" w:lineRule="auto"/>
        <w:jc w:val="both"/>
        <w:rPr>
          <w:rFonts w:ascii="Palatino Linotype" w:hAnsi="Palatino Linotype" w:cs="Arial"/>
          <w:b/>
          <w:sz w:val="24"/>
          <w:szCs w:val="24"/>
        </w:rPr>
      </w:pPr>
    </w:p>
    <w:p w14:paraId="52920343" w14:textId="6EACAB3A" w:rsidR="008B052B" w:rsidRDefault="00B11328" w:rsidP="008B052B">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2F7990">
        <w:rPr>
          <w:rFonts w:ascii="Palatino Linotype" w:hAnsi="Palatino Linotype" w:cs="Arial"/>
        </w:rPr>
        <w:t>Trigésima Tercera</w:t>
      </w:r>
      <w:r w:rsidR="00B030DA">
        <w:rPr>
          <w:rFonts w:ascii="Palatino Linotype" w:hAnsi="Palatino Linotype" w:cs="Arial"/>
        </w:rPr>
        <w:t xml:space="preserve"> </w:t>
      </w:r>
      <w:r w:rsidRPr="00697742">
        <w:rPr>
          <w:rFonts w:ascii="Palatino Linotype" w:hAnsi="Palatino Linotype" w:cs="Arial"/>
        </w:rPr>
        <w:t xml:space="preserve">Sesión Ordinaria del día </w:t>
      </w:r>
      <w:r w:rsidR="002F7990">
        <w:rPr>
          <w:rFonts w:ascii="Palatino Linotype" w:hAnsi="Palatino Linotype" w:cs="Arial"/>
        </w:rPr>
        <w:t>doce de septiembre</w:t>
      </w:r>
      <w:r w:rsidR="00B030DA">
        <w:rPr>
          <w:rFonts w:ascii="Palatino Linotype" w:hAnsi="Palatino Linotype" w:cs="Arial"/>
        </w:rPr>
        <w:t xml:space="preserve"> </w:t>
      </w:r>
      <w:r w:rsidR="002F7990">
        <w:rPr>
          <w:rFonts w:ascii="Palatino Linotype" w:hAnsi="Palatino Linotype" w:cs="Arial"/>
        </w:rPr>
        <w:t xml:space="preserve">de </w:t>
      </w:r>
      <w:r w:rsidRPr="00697742">
        <w:rPr>
          <w:rFonts w:ascii="Palatino Linotype" w:hAnsi="Palatino Linotype" w:cs="Arial"/>
        </w:rPr>
        <w:t xml:space="preserve"> dos mil dieci</w:t>
      </w:r>
      <w:r w:rsidR="00B030DA">
        <w:rPr>
          <w:rFonts w:ascii="Palatino Linotype" w:hAnsi="Palatino Linotype" w:cs="Arial"/>
        </w:rPr>
        <w:t>ocho</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3799140E" w14:textId="77777777" w:rsidR="008B052B" w:rsidRDefault="008B052B" w:rsidP="008B052B">
      <w:pPr>
        <w:pStyle w:val="Encabezado"/>
        <w:spacing w:line="360" w:lineRule="auto"/>
        <w:jc w:val="both"/>
        <w:rPr>
          <w:rFonts w:ascii="Palatino Linotype" w:eastAsia="MS Mincho" w:hAnsi="Palatino Linotype"/>
        </w:rPr>
      </w:pPr>
    </w:p>
    <w:p w14:paraId="23C7D3AA" w14:textId="46940538" w:rsidR="00B11328" w:rsidRDefault="00B11328" w:rsidP="008B052B">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013B5CF" w14:textId="77777777" w:rsidR="008B052B" w:rsidRPr="0086214E" w:rsidRDefault="008B052B" w:rsidP="008B052B">
      <w:pPr>
        <w:pStyle w:val="Encabezado"/>
        <w:ind w:left="851"/>
        <w:jc w:val="both"/>
        <w:rPr>
          <w:rFonts w:ascii="Palatino Linotype" w:hAnsi="Palatino Linotype" w:cs="Arial"/>
          <w:b/>
          <w:i/>
        </w:rPr>
      </w:pPr>
    </w:p>
    <w:p w14:paraId="440FDB47" w14:textId="77777777" w:rsidR="00B11328"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6F32BF6E" w14:textId="77777777" w:rsidR="008B052B" w:rsidRPr="0086214E" w:rsidRDefault="008B052B" w:rsidP="008B052B">
      <w:pPr>
        <w:spacing w:after="0" w:line="240" w:lineRule="auto"/>
        <w:ind w:left="851" w:right="902"/>
        <w:jc w:val="both"/>
        <w:rPr>
          <w:rFonts w:ascii="Palatino Linotype" w:hAnsi="Palatino Linotype" w:cs="Arial"/>
          <w:i/>
        </w:rPr>
      </w:pPr>
    </w:p>
    <w:p w14:paraId="2F5C0750" w14:textId="77777777" w:rsidR="00B11328" w:rsidRDefault="00B11328" w:rsidP="008B052B">
      <w:pPr>
        <w:spacing w:after="0" w:line="240" w:lineRule="auto"/>
        <w:ind w:left="851" w:right="850"/>
        <w:rPr>
          <w:rFonts w:ascii="Palatino Linotype" w:hAnsi="Palatino Linotype" w:cs="Arial"/>
          <w:b/>
          <w:i/>
        </w:rPr>
      </w:pPr>
      <w:r w:rsidRPr="0086214E">
        <w:rPr>
          <w:rFonts w:ascii="Palatino Linotype" w:hAnsi="Palatino Linotype" w:cs="Arial"/>
          <w:b/>
          <w:i/>
        </w:rPr>
        <w:lastRenderedPageBreak/>
        <w:t xml:space="preserve">Ley de Transparencia y Acceso a la Información Pública del Estado de México y Municipios </w:t>
      </w:r>
    </w:p>
    <w:p w14:paraId="08E6DB1F" w14:textId="77777777" w:rsidR="008B052B" w:rsidRPr="0086214E" w:rsidRDefault="008B052B" w:rsidP="008B052B">
      <w:pPr>
        <w:spacing w:after="0" w:line="240" w:lineRule="auto"/>
        <w:ind w:left="851" w:right="2175"/>
        <w:rPr>
          <w:rFonts w:ascii="Palatino Linotype" w:hAnsi="Palatino Linotype" w:cs="Arial"/>
          <w:b/>
          <w:i/>
        </w:rPr>
      </w:pPr>
    </w:p>
    <w:p w14:paraId="78915DB4" w14:textId="77777777" w:rsidR="00B11328" w:rsidRPr="0086214E"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0EF4DF06" w14:textId="73029789" w:rsidR="00A942C6" w:rsidRPr="00B7185A" w:rsidRDefault="00A942C6" w:rsidP="008B052B">
      <w:pPr>
        <w:spacing w:after="0" w:line="360" w:lineRule="auto"/>
        <w:jc w:val="both"/>
        <w:rPr>
          <w:rFonts w:ascii="Palatino Linotype" w:hAnsi="Palatino Linotype" w:cs="Arial"/>
          <w:b/>
        </w:rPr>
      </w:pPr>
    </w:p>
    <w:p w14:paraId="631C9469" w14:textId="3B1A1BA8" w:rsidR="00EE326A"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363A61" w:rsidRPr="00152075">
        <w:rPr>
          <w:rFonts w:ascii="Palatino Linotype" w:hAnsi="Palatino Linotype" w:cs="Arial"/>
          <w:b/>
        </w:rPr>
        <w:t xml:space="preserve">. </w:t>
      </w:r>
      <w:r w:rsidR="00190218" w:rsidRPr="00152075">
        <w:rPr>
          <w:rFonts w:ascii="Palatino Linotype" w:hAnsi="Palatino Linotype" w:cs="Arial"/>
        </w:rPr>
        <w:t xml:space="preserve"> </w:t>
      </w:r>
      <w:r w:rsidR="00531B2D">
        <w:rPr>
          <w:rFonts w:ascii="Palatino Linotype" w:hAnsi="Palatino Linotype" w:cs="Arial"/>
          <w:b/>
          <w:sz w:val="24"/>
          <w:szCs w:val="24"/>
        </w:rPr>
        <w:t>De la etapa de instrucción</w:t>
      </w:r>
      <w:r w:rsidR="00EE326A">
        <w:rPr>
          <w:rFonts w:ascii="Palatino Linotype" w:hAnsi="Palatino Linotype" w:cs="Arial"/>
          <w:b/>
          <w:sz w:val="24"/>
          <w:szCs w:val="24"/>
        </w:rPr>
        <w:t>.</w:t>
      </w:r>
    </w:p>
    <w:p w14:paraId="2A4D83B3" w14:textId="25B18D08" w:rsidR="00810664" w:rsidRDefault="008F40D6"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Así, una vez transcurrido el términ</w:t>
      </w:r>
      <w:r w:rsidR="005C3FE8">
        <w:rPr>
          <w:rFonts w:ascii="Palatino Linotype" w:hAnsi="Palatino Linotype" w:cs="Arial"/>
          <w:sz w:val="24"/>
          <w:szCs w:val="24"/>
        </w:rPr>
        <w:t>o legal referido se destaca que</w:t>
      </w:r>
      <w:r w:rsidR="00B030DA">
        <w:rPr>
          <w:rFonts w:ascii="Palatino Linotype" w:hAnsi="Palatino Linotype" w:cs="Arial"/>
          <w:sz w:val="24"/>
          <w:szCs w:val="24"/>
        </w:rPr>
        <w:t xml:space="preserve"> e</w:t>
      </w:r>
      <w:r w:rsidR="003B4AF9">
        <w:rPr>
          <w:rFonts w:ascii="Palatino Linotype" w:hAnsi="Palatino Linotype" w:cs="Arial"/>
          <w:sz w:val="24"/>
          <w:szCs w:val="24"/>
        </w:rPr>
        <w:t>l Sujeto Obligad</w:t>
      </w:r>
      <w:r w:rsidR="006142E0">
        <w:rPr>
          <w:rFonts w:ascii="Palatino Linotype" w:hAnsi="Palatino Linotype" w:cs="Arial"/>
          <w:sz w:val="24"/>
          <w:szCs w:val="24"/>
        </w:rPr>
        <w:t>o</w:t>
      </w:r>
      <w:r w:rsidR="00B030DA">
        <w:rPr>
          <w:rFonts w:ascii="Palatino Linotype" w:hAnsi="Palatino Linotype" w:cs="Arial"/>
          <w:sz w:val="24"/>
          <w:szCs w:val="24"/>
        </w:rPr>
        <w:t xml:space="preserve"> remitió informe justificado en fecha </w:t>
      </w:r>
      <w:r w:rsidR="00FB10CA">
        <w:rPr>
          <w:rFonts w:ascii="Palatino Linotype" w:hAnsi="Palatino Linotype" w:cs="Arial"/>
          <w:sz w:val="24"/>
          <w:szCs w:val="24"/>
        </w:rPr>
        <w:t>diecinueve de septiembre de dos mil dieciocho, en el cual se ratifica la respuesta inicial, sin embargo con la finalidad de que el particular tenga certeza de todas y cada una de las actuaciones de los expedientes electrónicos del SAIMEX, se puso a la vista del particular en fecha veinticuatro de septiembre de dos mil dieciocho, cabe señalar que el informe justificado de todos los recursos de revisión versa en el mismo documento.</w:t>
      </w:r>
    </w:p>
    <w:p w14:paraId="0922B3CA" w14:textId="77777777" w:rsidR="00810664" w:rsidRDefault="00810664" w:rsidP="008B052B">
      <w:pPr>
        <w:spacing w:after="0" w:line="360" w:lineRule="auto"/>
        <w:jc w:val="both"/>
        <w:rPr>
          <w:rFonts w:ascii="Palatino Linotype" w:hAnsi="Palatino Linotype" w:cs="Arial"/>
          <w:sz w:val="24"/>
          <w:szCs w:val="24"/>
        </w:rPr>
      </w:pPr>
    </w:p>
    <w:p w14:paraId="5D9B4143" w14:textId="67861B31" w:rsidR="007561F2" w:rsidRDefault="002E75CA"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sidR="00810664">
        <w:rPr>
          <w:rFonts w:ascii="Palatino Linotype" w:hAnsi="Palatino Linotype" w:cs="Arial"/>
          <w:sz w:val="24"/>
          <w:szCs w:val="24"/>
        </w:rPr>
        <w:t>Por parte del</w:t>
      </w:r>
      <w:r>
        <w:rPr>
          <w:rFonts w:ascii="Palatino Linotype" w:hAnsi="Palatino Linotype" w:cs="Arial"/>
          <w:sz w:val="24"/>
          <w:szCs w:val="24"/>
        </w:rPr>
        <w:t xml:space="preserve"> Recurrente</w:t>
      </w:r>
      <w:r w:rsidR="005C3FE8">
        <w:rPr>
          <w:rFonts w:ascii="Palatino Linotype" w:hAnsi="Palatino Linotype" w:cs="Arial"/>
          <w:sz w:val="24"/>
          <w:szCs w:val="24"/>
        </w:rPr>
        <w:t xml:space="preserve"> no </w:t>
      </w:r>
      <w:r w:rsidR="00810664">
        <w:rPr>
          <w:rFonts w:ascii="Palatino Linotype" w:hAnsi="Palatino Linotype" w:cs="Arial"/>
          <w:sz w:val="24"/>
          <w:szCs w:val="24"/>
        </w:rPr>
        <w:t>adjuntó</w:t>
      </w:r>
      <w:r w:rsidR="003B4AF9">
        <w:rPr>
          <w:rFonts w:ascii="Palatino Linotype" w:hAnsi="Palatino Linotype" w:cs="Arial"/>
          <w:sz w:val="24"/>
          <w:szCs w:val="24"/>
        </w:rPr>
        <w:t xml:space="preserve"> a</w:t>
      </w:r>
      <w:r w:rsidR="00810664">
        <w:rPr>
          <w:rFonts w:ascii="Palatino Linotype" w:hAnsi="Palatino Linotype" w:cs="Arial"/>
          <w:sz w:val="24"/>
          <w:szCs w:val="24"/>
        </w:rPr>
        <w:t>legatos y manifestaciones</w:t>
      </w:r>
      <w:r w:rsidR="003B4AF9">
        <w:rPr>
          <w:rFonts w:ascii="Palatino Linotype" w:hAnsi="Palatino Linotype" w:cs="Arial"/>
          <w:sz w:val="24"/>
          <w:szCs w:val="24"/>
        </w:rPr>
        <w:t xml:space="preserve"> que a su derecho convinieran.</w:t>
      </w:r>
      <w:r w:rsidR="005C3FE8">
        <w:rPr>
          <w:rFonts w:ascii="Palatino Linotype" w:hAnsi="Palatino Linotype" w:cs="Arial"/>
          <w:sz w:val="24"/>
          <w:szCs w:val="24"/>
        </w:rPr>
        <w:t xml:space="preserve"> </w:t>
      </w:r>
    </w:p>
    <w:p w14:paraId="28239CD4" w14:textId="77777777" w:rsidR="00426B4D" w:rsidRDefault="00426B4D" w:rsidP="008B052B">
      <w:pPr>
        <w:spacing w:after="0" w:line="360" w:lineRule="auto"/>
        <w:jc w:val="center"/>
        <w:rPr>
          <w:rFonts w:ascii="Palatino Linotype" w:hAnsi="Palatino Linotype" w:cs="Arial"/>
          <w:sz w:val="24"/>
          <w:szCs w:val="24"/>
        </w:rPr>
      </w:pPr>
    </w:p>
    <w:p w14:paraId="794443A9" w14:textId="77777777" w:rsidR="00531B2D" w:rsidRPr="00531B2D" w:rsidRDefault="00531B2D" w:rsidP="008B052B">
      <w:pPr>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14:paraId="4AE491A5" w14:textId="60977375" w:rsidR="00190218" w:rsidRDefault="00190218"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Así, una vez transcurrido el término legal</w:t>
      </w:r>
      <w:r w:rsidR="007F1A04" w:rsidRPr="00152075">
        <w:rPr>
          <w:rFonts w:ascii="Palatino Linotype" w:hAnsi="Palatino Linotype" w:cs="Arial"/>
          <w:sz w:val="24"/>
          <w:szCs w:val="24"/>
        </w:rPr>
        <w:t>,</w:t>
      </w:r>
      <w:r w:rsidRPr="00152075">
        <w:rPr>
          <w:rFonts w:ascii="Palatino Linotype" w:hAnsi="Palatino Linotype" w:cs="Arial"/>
          <w:sz w:val="24"/>
          <w:szCs w:val="24"/>
        </w:rPr>
        <w:t xml:space="preserve"> se </w:t>
      </w:r>
      <w:r w:rsidR="0090649E" w:rsidRPr="00152075">
        <w:rPr>
          <w:rFonts w:ascii="Palatino Linotype" w:hAnsi="Palatino Linotype" w:cs="Arial"/>
          <w:sz w:val="24"/>
          <w:szCs w:val="24"/>
        </w:rPr>
        <w:t>de</w:t>
      </w:r>
      <w:r w:rsidR="00426B4D" w:rsidRPr="00152075">
        <w:rPr>
          <w:rFonts w:ascii="Palatino Linotype" w:hAnsi="Palatino Linotype" w:cs="Arial"/>
          <w:sz w:val="24"/>
          <w:szCs w:val="24"/>
        </w:rPr>
        <w:t>creta l</w:t>
      </w:r>
      <w:r w:rsidR="00A71365">
        <w:rPr>
          <w:rFonts w:ascii="Palatino Linotype" w:hAnsi="Palatino Linotype" w:cs="Arial"/>
          <w:sz w:val="24"/>
          <w:szCs w:val="24"/>
        </w:rPr>
        <w:t xml:space="preserve">os </w:t>
      </w:r>
      <w:r w:rsidR="00426B4D" w:rsidRPr="00152075">
        <w:rPr>
          <w:rFonts w:ascii="Palatino Linotype" w:hAnsi="Palatino Linotype" w:cs="Arial"/>
          <w:sz w:val="24"/>
          <w:szCs w:val="24"/>
        </w:rPr>
        <w:t>cierre</w:t>
      </w:r>
      <w:r w:rsidR="00A71365">
        <w:rPr>
          <w:rFonts w:ascii="Palatino Linotype" w:hAnsi="Palatino Linotype" w:cs="Arial"/>
          <w:sz w:val="24"/>
          <w:szCs w:val="24"/>
        </w:rPr>
        <w:t>s</w:t>
      </w:r>
      <w:r w:rsidR="00426B4D" w:rsidRPr="00152075">
        <w:rPr>
          <w:rFonts w:ascii="Palatino Linotype" w:hAnsi="Palatino Linotype" w:cs="Arial"/>
          <w:sz w:val="24"/>
          <w:szCs w:val="24"/>
        </w:rPr>
        <w:t xml:space="preserve"> de instrucción</w:t>
      </w:r>
      <w:r w:rsidR="002E43FA">
        <w:rPr>
          <w:rFonts w:ascii="Palatino Linotype" w:hAnsi="Palatino Linotype" w:cs="Arial"/>
          <w:sz w:val="24"/>
          <w:szCs w:val="24"/>
        </w:rPr>
        <w:t xml:space="preserve"> en fecha</w:t>
      </w:r>
      <w:r w:rsidR="00745829">
        <w:rPr>
          <w:rFonts w:ascii="Palatino Linotype" w:hAnsi="Palatino Linotype" w:cs="Arial"/>
          <w:sz w:val="24"/>
          <w:szCs w:val="24"/>
        </w:rPr>
        <w:t xml:space="preserve"> </w:t>
      </w:r>
      <w:r w:rsidR="00FB10CA" w:rsidRPr="00FC482A">
        <w:rPr>
          <w:rFonts w:ascii="Palatino Linotype" w:hAnsi="Palatino Linotype" w:cs="Arial"/>
          <w:sz w:val="24"/>
          <w:szCs w:val="24"/>
        </w:rPr>
        <w:t>veintiocho de septiembre</w:t>
      </w:r>
      <w:r w:rsidR="00A71365" w:rsidRPr="00FC482A">
        <w:rPr>
          <w:rFonts w:ascii="Palatino Linotype" w:hAnsi="Palatino Linotype" w:cs="Arial"/>
          <w:sz w:val="24"/>
          <w:szCs w:val="24"/>
        </w:rPr>
        <w:t xml:space="preserve"> </w:t>
      </w:r>
      <w:r w:rsidR="002E43FA" w:rsidRPr="00C13F3C">
        <w:rPr>
          <w:rFonts w:ascii="Palatino Linotype" w:hAnsi="Palatino Linotype" w:cs="Arial"/>
          <w:sz w:val="24"/>
          <w:szCs w:val="24"/>
        </w:rPr>
        <w:t>de dos mil dieci</w:t>
      </w:r>
      <w:r w:rsidR="003B4AF9">
        <w:rPr>
          <w:rFonts w:ascii="Palatino Linotype" w:hAnsi="Palatino Linotype" w:cs="Arial"/>
          <w:sz w:val="24"/>
          <w:szCs w:val="24"/>
        </w:rPr>
        <w:t>ocho</w:t>
      </w:r>
      <w:r w:rsidR="002E43FA" w:rsidRPr="00C13F3C">
        <w:rPr>
          <w:rFonts w:ascii="Palatino Linotype" w:hAnsi="Palatino Linotype" w:cs="Arial"/>
          <w:sz w:val="24"/>
          <w:szCs w:val="24"/>
        </w:rPr>
        <w:t>,</w:t>
      </w:r>
      <w:r w:rsidR="00426B4D" w:rsidRPr="00152075">
        <w:rPr>
          <w:rFonts w:ascii="Palatino Linotype" w:hAnsi="Palatino Linotype" w:cs="Arial"/>
          <w:sz w:val="24"/>
          <w:szCs w:val="24"/>
        </w:rPr>
        <w:t xml:space="preserve"> </w:t>
      </w:r>
      <w:r w:rsidR="0090649E" w:rsidRPr="00152075">
        <w:rPr>
          <w:rFonts w:ascii="Palatino Linotype" w:hAnsi="Palatino Linotype" w:cs="Arial"/>
          <w:sz w:val="24"/>
          <w:szCs w:val="24"/>
        </w:rPr>
        <w:t xml:space="preserve">en </w:t>
      </w:r>
      <w:r w:rsidR="00EF697F" w:rsidRPr="00152075">
        <w:rPr>
          <w:rFonts w:ascii="Palatino Linotype" w:hAnsi="Palatino Linotype" w:cs="Arial"/>
          <w:sz w:val="24"/>
          <w:szCs w:val="24"/>
        </w:rPr>
        <w:t>términos</w:t>
      </w:r>
      <w:r w:rsidR="0090649E" w:rsidRPr="00152075">
        <w:rPr>
          <w:rFonts w:ascii="Palatino Linotype" w:hAnsi="Palatino Linotype" w:cs="Arial"/>
          <w:sz w:val="24"/>
          <w:szCs w:val="24"/>
        </w:rPr>
        <w:t xml:space="preserve"> </w:t>
      </w:r>
      <w:r w:rsidRPr="00152075">
        <w:rPr>
          <w:rFonts w:ascii="Palatino Linotype" w:hAnsi="Palatino Linotype" w:cs="Arial"/>
          <w:sz w:val="24"/>
          <w:szCs w:val="24"/>
        </w:rPr>
        <w:t>del artículo 185 Fracción VI de la Ley de Transparencia y Acceso a la Información Pública del Estado de México y Municipios, iniciando el término legal para dictar resolución definitiva del asunto.</w:t>
      </w:r>
    </w:p>
    <w:p w14:paraId="5E18FB05" w14:textId="77777777" w:rsidR="00CD39E1" w:rsidRDefault="00CD39E1" w:rsidP="008B052B">
      <w:pPr>
        <w:spacing w:after="0" w:line="360" w:lineRule="auto"/>
        <w:jc w:val="center"/>
        <w:rPr>
          <w:rFonts w:ascii="Palatino Linotype" w:hAnsi="Palatino Linotype" w:cs="Arial"/>
          <w:b/>
          <w:sz w:val="24"/>
        </w:rPr>
      </w:pPr>
    </w:p>
    <w:p w14:paraId="0FC8E64E" w14:textId="490090A8" w:rsidR="00FC482A" w:rsidRPr="00531B2D" w:rsidRDefault="00FC482A" w:rsidP="00FC482A">
      <w:pPr>
        <w:spacing w:after="0" w:line="360" w:lineRule="auto"/>
        <w:jc w:val="both"/>
        <w:rPr>
          <w:rFonts w:ascii="Palatino Linotype" w:hAnsi="Palatino Linotype" w:cs="Arial"/>
          <w:b/>
          <w:sz w:val="24"/>
          <w:szCs w:val="24"/>
        </w:rPr>
      </w:pPr>
      <w:r>
        <w:rPr>
          <w:rFonts w:ascii="Palatino Linotype" w:hAnsi="Palatino Linotype" w:cs="Arial"/>
          <w:b/>
          <w:sz w:val="24"/>
          <w:szCs w:val="24"/>
        </w:rPr>
        <w:t>Ampliación de plazo para resolver.</w:t>
      </w:r>
    </w:p>
    <w:p w14:paraId="2937FF13" w14:textId="1124F403" w:rsidR="00FC482A" w:rsidRDefault="00FC482A" w:rsidP="00FC482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Mediante acuerdo de fecha veintidós de octubre de dos mil dieciocho, el cual fue notificado el veinticuatro de octubre de la misma anualidad, se acuerda la ampliación de plazo para estudio y resolución del presente recurso de revisión en términos</w:t>
      </w:r>
      <w:r w:rsidRPr="00152075">
        <w:rPr>
          <w:rFonts w:ascii="Palatino Linotype" w:hAnsi="Palatino Linotype" w:cs="Arial"/>
          <w:sz w:val="24"/>
          <w:szCs w:val="24"/>
        </w:rPr>
        <w:t xml:space="preserve"> del artículo 18</w:t>
      </w:r>
      <w:r>
        <w:rPr>
          <w:rFonts w:ascii="Palatino Linotype" w:hAnsi="Palatino Linotype" w:cs="Arial"/>
          <w:sz w:val="24"/>
          <w:szCs w:val="24"/>
        </w:rPr>
        <w:t xml:space="preserve">1 de </w:t>
      </w:r>
      <w:r w:rsidRPr="00152075">
        <w:rPr>
          <w:rFonts w:ascii="Palatino Linotype" w:hAnsi="Palatino Linotype" w:cs="Arial"/>
          <w:sz w:val="24"/>
          <w:szCs w:val="24"/>
        </w:rPr>
        <w:t>la Ley de Transparencia y Acceso a la Información Pública del Estado de México y Municipios</w:t>
      </w:r>
      <w:r>
        <w:rPr>
          <w:rFonts w:ascii="Palatino Linotype" w:hAnsi="Palatino Linotype" w:cs="Arial"/>
          <w:sz w:val="24"/>
          <w:szCs w:val="24"/>
        </w:rPr>
        <w:t>.</w:t>
      </w:r>
    </w:p>
    <w:p w14:paraId="0D4AF5EB" w14:textId="77777777" w:rsidR="00FC482A" w:rsidRDefault="00FC482A" w:rsidP="008B052B">
      <w:pPr>
        <w:spacing w:after="0" w:line="360" w:lineRule="auto"/>
        <w:jc w:val="center"/>
        <w:rPr>
          <w:rFonts w:ascii="Palatino Linotype" w:hAnsi="Palatino Linotype" w:cs="Arial"/>
          <w:b/>
          <w:sz w:val="24"/>
        </w:rPr>
      </w:pPr>
    </w:p>
    <w:p w14:paraId="48E67627" w14:textId="77777777" w:rsidR="00BF3214" w:rsidRDefault="00BF3214" w:rsidP="008B052B">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7FD0A045" w14:textId="77777777" w:rsidR="00755B82" w:rsidRPr="00B7185A" w:rsidRDefault="00755B82" w:rsidP="008B052B">
      <w:pPr>
        <w:spacing w:after="0" w:line="360" w:lineRule="auto"/>
        <w:jc w:val="center"/>
        <w:rPr>
          <w:rFonts w:ascii="Palatino Linotype" w:hAnsi="Palatino Linotype" w:cs="Arial"/>
          <w:b/>
          <w:sz w:val="20"/>
        </w:rPr>
      </w:pPr>
    </w:p>
    <w:p w14:paraId="6DDA6844" w14:textId="77777777" w:rsidR="0077127F"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6EDEFD06" w14:textId="2F4E628C" w:rsidR="0077127F" w:rsidRPr="00152075"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w:t>
      </w:r>
      <w:r w:rsidRPr="00A55726">
        <w:rPr>
          <w:rFonts w:ascii="Palatino Linotype" w:hAnsi="Palatino Linotype" w:cs="Arial"/>
          <w:sz w:val="24"/>
          <w:szCs w:val="24"/>
        </w:rPr>
        <w:t>por el ciudadano,</w:t>
      </w:r>
      <w:r w:rsidRPr="00A55726">
        <w:rPr>
          <w:rFonts w:ascii="Palatino Linotype" w:hAnsi="Palatino Linotype" w:cs="Arial"/>
          <w:b/>
          <w:sz w:val="24"/>
          <w:szCs w:val="24"/>
        </w:rPr>
        <w:t xml:space="preserve"> </w:t>
      </w:r>
      <w:r w:rsidRPr="00A55726">
        <w:rPr>
          <w:rFonts w:ascii="Palatino Linotype" w:hAnsi="Palatino Linotype" w:cs="Arial"/>
          <w:sz w:val="24"/>
          <w:szCs w:val="24"/>
        </w:rPr>
        <w:t xml:space="preserve">conforme a lo dispuesto en los artículos 6, apartado A, fracción IV de la Constitución Política de los Estados Unidos Mexicanos, </w:t>
      </w:r>
      <w:r w:rsidRPr="00A55726">
        <w:rPr>
          <w:rFonts w:ascii="Palatino Linotype" w:hAnsi="Palatino Linotype"/>
          <w:sz w:val="24"/>
          <w:szCs w:val="24"/>
        </w:rPr>
        <w:t>5, párrafos vigésimo, vigésimo primero y vigésimo segundo, fracciones IV y V de la Constitución Política del Estado Libre y Soberano de México</w:t>
      </w:r>
      <w:r w:rsidRPr="00A55726">
        <w:rPr>
          <w:rFonts w:ascii="Palatino Linotype" w:hAnsi="Palatino Linotype" w:cs="Arial"/>
          <w:sz w:val="24"/>
          <w:szCs w:val="24"/>
        </w:rPr>
        <w:t xml:space="preserve">, 1, 2 fracción II, 13, 29, 36 fracciones II y III, 176, 178, 179 </w:t>
      </w:r>
      <w:r w:rsidR="0063098C" w:rsidRPr="00A55726">
        <w:rPr>
          <w:rFonts w:ascii="Palatino Linotype" w:hAnsi="Palatino Linotype" w:cs="Arial"/>
          <w:sz w:val="24"/>
          <w:szCs w:val="24"/>
        </w:rPr>
        <w:t>fraccion</w:t>
      </w:r>
      <w:r w:rsidR="0063098C">
        <w:rPr>
          <w:rFonts w:ascii="Palatino Linotype" w:hAnsi="Palatino Linotype" w:cs="Arial"/>
          <w:sz w:val="24"/>
          <w:szCs w:val="24"/>
        </w:rPr>
        <w:t>es V</w:t>
      </w:r>
      <w:r w:rsidR="00FB10CA">
        <w:rPr>
          <w:rFonts w:ascii="Palatino Linotype" w:hAnsi="Palatino Linotype" w:cs="Arial"/>
          <w:sz w:val="24"/>
          <w:szCs w:val="24"/>
        </w:rPr>
        <w:t>III</w:t>
      </w:r>
      <w:r w:rsidRPr="00A55726">
        <w:rPr>
          <w:rFonts w:ascii="Palatino Linotype" w:hAnsi="Palatino Linotype" w:cs="Arial"/>
          <w:sz w:val="24"/>
          <w:szCs w:val="24"/>
        </w:rPr>
        <w:t>, 181 párrafo tercero, 182, 185, 188 y 194 de la Ley de Transparencia y Acceso a la Información</w:t>
      </w:r>
      <w:r w:rsidRPr="00152075">
        <w:rPr>
          <w:rFonts w:ascii="Palatino Linotype" w:hAnsi="Palatino Linotype" w:cs="Arial"/>
          <w:sz w:val="24"/>
          <w:szCs w:val="24"/>
        </w:rPr>
        <w:t xml:space="preserve">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7B9DC6FD" w14:textId="77777777" w:rsidR="0077127F" w:rsidRDefault="0077127F" w:rsidP="008B052B">
      <w:pPr>
        <w:spacing w:after="0" w:line="360" w:lineRule="auto"/>
      </w:pPr>
    </w:p>
    <w:p w14:paraId="2F9CF3E0" w14:textId="77777777" w:rsidR="00EE326A" w:rsidRDefault="00BF3214" w:rsidP="008B052B">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sidR="00EE326A">
        <w:rPr>
          <w:rFonts w:ascii="Palatino Linotype" w:hAnsi="Palatino Linotype" w:cs="Arial"/>
          <w:b/>
        </w:rPr>
        <w:t xml:space="preserve"> De los a</w:t>
      </w:r>
      <w:r w:rsidR="00A17DC4" w:rsidRPr="00152075">
        <w:rPr>
          <w:rFonts w:ascii="Palatino Linotype" w:hAnsi="Palatino Linotype" w:cs="Arial"/>
          <w:b/>
          <w:sz w:val="24"/>
          <w:szCs w:val="24"/>
        </w:rPr>
        <w:t xml:space="preserve">lcances del Recurso de Revisión. </w:t>
      </w:r>
    </w:p>
    <w:p w14:paraId="334495D1" w14:textId="369C772B" w:rsidR="000035B9" w:rsidRDefault="00A17DC4" w:rsidP="008B052B">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Anterior a todo debe destacarse que </w:t>
      </w:r>
      <w:r w:rsidR="001A1DBC">
        <w:rPr>
          <w:rFonts w:ascii="Palatino Linotype" w:hAnsi="Palatino Linotype" w:cs="Arial"/>
          <w:sz w:val="24"/>
          <w:szCs w:val="24"/>
        </w:rPr>
        <w:t>los</w:t>
      </w:r>
      <w:r w:rsidRPr="00152075">
        <w:rPr>
          <w:rFonts w:ascii="Palatino Linotype" w:hAnsi="Palatino Linotype" w:cs="Arial"/>
          <w:sz w:val="24"/>
          <w:szCs w:val="24"/>
        </w:rPr>
        <w:t xml:space="preserve"> recurso</w:t>
      </w:r>
      <w:r w:rsidR="001A1DBC">
        <w:rPr>
          <w:rFonts w:ascii="Palatino Linotype" w:hAnsi="Palatino Linotype" w:cs="Arial"/>
          <w:sz w:val="24"/>
          <w:szCs w:val="24"/>
        </w:rPr>
        <w:t>s</w:t>
      </w:r>
      <w:r w:rsidRPr="00152075">
        <w:rPr>
          <w:rFonts w:ascii="Palatino Linotype" w:hAnsi="Palatino Linotype" w:cs="Arial"/>
          <w:sz w:val="24"/>
          <w:szCs w:val="24"/>
        </w:rPr>
        <w:t xml:space="preserve"> de revisión tiene el fin y alcance que señalan los numerales 176, 179</w:t>
      </w:r>
      <w:r w:rsidR="00FB10CA">
        <w:rPr>
          <w:rFonts w:ascii="Palatino Linotype" w:hAnsi="Palatino Linotype" w:cs="Arial"/>
          <w:sz w:val="24"/>
          <w:szCs w:val="24"/>
        </w:rPr>
        <w:t xml:space="preserve"> fracció</w:t>
      </w:r>
      <w:r w:rsidR="0063098C">
        <w:rPr>
          <w:rFonts w:ascii="Palatino Linotype" w:hAnsi="Palatino Linotype" w:cs="Arial"/>
          <w:sz w:val="24"/>
          <w:szCs w:val="24"/>
        </w:rPr>
        <w:t>n V</w:t>
      </w:r>
      <w:r w:rsidR="00FB10CA">
        <w:rPr>
          <w:rFonts w:ascii="Palatino Linotype" w:hAnsi="Palatino Linotype" w:cs="Arial"/>
          <w:sz w:val="24"/>
          <w:szCs w:val="24"/>
        </w:rPr>
        <w:t>III</w:t>
      </w:r>
      <w:r w:rsidRPr="00152075">
        <w:rPr>
          <w:rFonts w:ascii="Palatino Linotype" w:hAnsi="Palatino Linotype" w:cs="Arial"/>
          <w:sz w:val="24"/>
          <w:szCs w:val="24"/>
        </w:rPr>
        <w:t xml:space="preserve">, 181 párrafo cuarto, 194 y 195 y demás aplicables de la Ley de Transparencia y Acceso a la Información Pública del Estado de </w:t>
      </w:r>
      <w:r w:rsidRPr="00152075">
        <w:rPr>
          <w:rFonts w:ascii="Palatino Linotype" w:hAnsi="Palatino Linotype" w:cs="Arial"/>
          <w:sz w:val="24"/>
          <w:szCs w:val="24"/>
        </w:rPr>
        <w:lastRenderedPageBreak/>
        <w:t>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E639311" w14:textId="77777777" w:rsidR="006B0D11" w:rsidRDefault="006B0D11" w:rsidP="008B052B">
      <w:pPr>
        <w:autoSpaceDE w:val="0"/>
        <w:autoSpaceDN w:val="0"/>
        <w:adjustRightInd w:val="0"/>
        <w:spacing w:after="0" w:line="360" w:lineRule="auto"/>
        <w:jc w:val="both"/>
        <w:rPr>
          <w:rFonts w:ascii="Palatino Linotype" w:hAnsi="Palatino Linotype" w:cs="Arial"/>
          <w:b/>
          <w:sz w:val="28"/>
        </w:rPr>
      </w:pPr>
    </w:p>
    <w:p w14:paraId="16215080" w14:textId="77777777" w:rsidR="00EE326A" w:rsidRDefault="00A17DC4" w:rsidP="008B052B">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sidR="00EE326A">
        <w:rPr>
          <w:rFonts w:ascii="Palatino Linotype" w:hAnsi="Palatino Linotype" w:cs="Arial"/>
          <w:b/>
        </w:rPr>
        <w:t>Del e</w:t>
      </w:r>
      <w:r w:rsidR="003E076B" w:rsidRPr="00152075">
        <w:rPr>
          <w:rFonts w:ascii="Palatino Linotype" w:hAnsi="Palatino Linotype" w:cs="Arial"/>
          <w:b/>
          <w:sz w:val="24"/>
          <w:szCs w:val="24"/>
        </w:rPr>
        <w:t xml:space="preserve">studio de las causas de improcedencia. </w:t>
      </w:r>
    </w:p>
    <w:p w14:paraId="1719F1D4" w14:textId="597BBA76" w:rsidR="003F6292" w:rsidRDefault="003F6292" w:rsidP="008B052B">
      <w:pPr>
        <w:autoSpaceDE w:val="0"/>
        <w:autoSpaceDN w:val="0"/>
        <w:adjustRightInd w:val="0"/>
        <w:spacing w:after="0" w:line="360" w:lineRule="auto"/>
        <w:jc w:val="both"/>
        <w:rPr>
          <w:rFonts w:ascii="Palatino Linotype" w:hAnsi="Palatino Linotype" w:cs="Arial"/>
          <w:sz w:val="24"/>
          <w:szCs w:val="24"/>
        </w:rPr>
      </w:pPr>
      <w:r w:rsidRPr="006D5AA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w:t>
      </w:r>
      <w:r w:rsidR="00AB525D">
        <w:rPr>
          <w:rFonts w:ascii="Palatino Linotype" w:hAnsi="Palatino Linotype" w:cs="Arial"/>
          <w:sz w:val="24"/>
          <w:szCs w:val="24"/>
        </w:rPr>
        <w:t>supuestos</w:t>
      </w:r>
      <w:r w:rsidRPr="006D5AA8">
        <w:rPr>
          <w:rFonts w:ascii="Palatino Linotype" w:hAnsi="Palatino Linotype" w:cs="Arial"/>
          <w:sz w:val="24"/>
          <w:szCs w:val="24"/>
        </w:rPr>
        <w:t xml:space="preserve">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E1CFFFD" w14:textId="77777777" w:rsidR="00C176F9" w:rsidRDefault="00C176F9" w:rsidP="008B052B">
      <w:pPr>
        <w:autoSpaceDE w:val="0"/>
        <w:autoSpaceDN w:val="0"/>
        <w:adjustRightInd w:val="0"/>
        <w:spacing w:after="0" w:line="360" w:lineRule="auto"/>
        <w:jc w:val="both"/>
        <w:rPr>
          <w:rFonts w:ascii="Palatino Linotype" w:hAnsi="Palatino Linotype" w:cs="Arial"/>
          <w:sz w:val="24"/>
          <w:szCs w:val="24"/>
        </w:rPr>
      </w:pPr>
    </w:p>
    <w:p w14:paraId="2FD24862" w14:textId="77777777" w:rsidR="003F6292" w:rsidRPr="004B65FF" w:rsidRDefault="003F6292" w:rsidP="008B052B">
      <w:pPr>
        <w:spacing w:after="0" w:line="240" w:lineRule="auto"/>
        <w:ind w:left="851" w:right="851"/>
        <w:jc w:val="both"/>
        <w:rPr>
          <w:rFonts w:ascii="Palatino Linotype" w:hAnsi="Palatino Linotype"/>
          <w:b/>
          <w:bCs/>
          <w:i/>
          <w:lang w:eastAsia="es-MX"/>
        </w:rPr>
      </w:pPr>
      <w:r w:rsidRPr="004B65F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12FA514" w14:textId="77777777" w:rsidR="003F6292" w:rsidRDefault="003F6292" w:rsidP="008B052B">
      <w:pPr>
        <w:pStyle w:val="Prrafodelista"/>
        <w:autoSpaceDE w:val="0"/>
        <w:autoSpaceDN w:val="0"/>
        <w:adjustRightInd w:val="0"/>
        <w:ind w:left="851" w:right="851"/>
        <w:jc w:val="both"/>
        <w:rPr>
          <w:rFonts w:ascii="Palatino Linotype" w:hAnsi="Palatino Linotype"/>
          <w:i/>
          <w:sz w:val="22"/>
          <w:szCs w:val="22"/>
        </w:rPr>
      </w:pPr>
      <w:r w:rsidRPr="004B65FF">
        <w:rPr>
          <w:rFonts w:ascii="Palatino Linotype" w:hAnsi="Palatino Linotype"/>
          <w:i/>
          <w:sz w:val="22"/>
          <w:szCs w:val="22"/>
        </w:rPr>
        <w:t>Del examen de compatibilidad de los artículos</w:t>
      </w:r>
      <w:r w:rsidRPr="004B65FF">
        <w:rPr>
          <w:rStyle w:val="apple-converted-space"/>
          <w:rFonts w:ascii="Palatino Linotype" w:hAnsi="Palatino Linotype"/>
          <w:i/>
          <w:sz w:val="22"/>
          <w:szCs w:val="22"/>
        </w:rPr>
        <w:t> </w:t>
      </w:r>
      <w:hyperlink r:id="rId71" w:history="1">
        <w:r w:rsidRPr="004B65FF">
          <w:rPr>
            <w:rStyle w:val="Hipervnculo"/>
            <w:rFonts w:ascii="Palatino Linotype" w:eastAsia="Calibri" w:hAnsi="Palatino Linotype"/>
            <w:i/>
            <w:sz w:val="22"/>
            <w:szCs w:val="22"/>
          </w:rPr>
          <w:t>73 y 74 de la Ley de Amparo</w:t>
        </w:r>
      </w:hyperlink>
      <w:r w:rsidRPr="004B65FF">
        <w:rPr>
          <w:rStyle w:val="apple-converted-space"/>
          <w:rFonts w:ascii="Palatino Linotype" w:hAnsi="Palatino Linotype"/>
          <w:i/>
          <w:sz w:val="22"/>
          <w:szCs w:val="22"/>
        </w:rPr>
        <w:t> </w:t>
      </w:r>
      <w:r w:rsidRPr="004B65FF">
        <w:rPr>
          <w:rFonts w:ascii="Palatino Linotype" w:hAnsi="Palatino Linotype"/>
          <w:i/>
          <w:sz w:val="22"/>
          <w:szCs w:val="22"/>
        </w:rPr>
        <w:t>con el artículo</w:t>
      </w:r>
      <w:r w:rsidRPr="004B65FF">
        <w:rPr>
          <w:rStyle w:val="apple-converted-space"/>
          <w:rFonts w:ascii="Palatino Linotype" w:hAnsi="Palatino Linotype"/>
          <w:i/>
          <w:sz w:val="22"/>
          <w:szCs w:val="22"/>
        </w:rPr>
        <w:t> </w:t>
      </w:r>
      <w:hyperlink r:id="rId72" w:history="1">
        <w:r w:rsidRPr="004B65FF">
          <w:rPr>
            <w:rStyle w:val="Hipervnculo"/>
            <w:rFonts w:ascii="Palatino Linotype" w:eastAsia="Calibri" w:hAnsi="Palatino Linotype"/>
            <w:i/>
            <w:sz w:val="22"/>
            <w:szCs w:val="22"/>
          </w:rPr>
          <w:t>25.1 de la Convención Americana sobre Derechos Humanos</w:t>
        </w:r>
      </w:hyperlink>
      <w:r w:rsidRPr="004B65FF">
        <w:rPr>
          <w:rStyle w:val="apple-converted-space"/>
          <w:rFonts w:ascii="Palatino Linotype" w:hAnsi="Palatino Linotype"/>
          <w:i/>
          <w:sz w:val="22"/>
          <w:szCs w:val="22"/>
        </w:rPr>
        <w:t> </w:t>
      </w:r>
      <w:r w:rsidRPr="004B65F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B65FF">
        <w:rPr>
          <w:rFonts w:ascii="Palatino Linotype" w:hAnsi="Palatino Linotype"/>
          <w:i/>
          <w:sz w:val="22"/>
          <w:szCs w:val="22"/>
        </w:rPr>
        <w:t xml:space="preserve"> en virtud de que el propósito de condicionar el acceso a los tribunales para evitar un sobrecargo de casos sin mérito, es en sí legítimo, por lo que </w:t>
      </w:r>
      <w:r w:rsidRPr="004B65FF">
        <w:rPr>
          <w:rFonts w:ascii="Palatino Linotype" w:hAnsi="Palatino Linotype"/>
          <w:i/>
          <w:sz w:val="22"/>
          <w:szCs w:val="22"/>
        </w:rPr>
        <w:lastRenderedPageBreak/>
        <w:t>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w:t>
      </w:r>
      <w:bookmarkStart w:id="0" w:name="_GoBack"/>
      <w:bookmarkEnd w:id="0"/>
      <w:r w:rsidRPr="004B65FF">
        <w:rPr>
          <w:rFonts w:ascii="Palatino Linotype" w:hAnsi="Palatino Linotype"/>
          <w:i/>
          <w:sz w:val="22"/>
          <w:szCs w:val="22"/>
        </w:rPr>
        <w:t>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452E2DC" w14:textId="77777777" w:rsidR="004B65FF" w:rsidRPr="004B65FF" w:rsidRDefault="004B65FF" w:rsidP="008B052B">
      <w:pPr>
        <w:pStyle w:val="Prrafodelista"/>
        <w:autoSpaceDE w:val="0"/>
        <w:autoSpaceDN w:val="0"/>
        <w:adjustRightInd w:val="0"/>
        <w:spacing w:line="360" w:lineRule="auto"/>
        <w:ind w:left="851" w:right="851"/>
        <w:jc w:val="both"/>
        <w:rPr>
          <w:rFonts w:ascii="Palatino Linotype" w:hAnsi="Palatino Linotype" w:cs="Arial"/>
          <w:sz w:val="36"/>
          <w:szCs w:val="22"/>
        </w:rPr>
      </w:pPr>
    </w:p>
    <w:p w14:paraId="2F340BA3" w14:textId="77777777" w:rsidR="003F6292" w:rsidRPr="007F2BE8" w:rsidRDefault="003F6292" w:rsidP="008B052B">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Por lo que una vez que se analizó el expediente en estudio se cae en la cuenta de que no se actualiza ninguna de las casuales a continuación transcritas:</w:t>
      </w:r>
    </w:p>
    <w:p w14:paraId="7AAF4959" w14:textId="77777777" w:rsidR="003F6292" w:rsidRPr="007F2BE8" w:rsidRDefault="003F6292" w:rsidP="008B052B">
      <w:pPr>
        <w:pStyle w:val="Prrafodelista"/>
        <w:autoSpaceDE w:val="0"/>
        <w:autoSpaceDN w:val="0"/>
        <w:adjustRightInd w:val="0"/>
        <w:spacing w:line="360" w:lineRule="auto"/>
        <w:ind w:left="0"/>
        <w:jc w:val="both"/>
        <w:rPr>
          <w:rFonts w:ascii="Palatino Linotype" w:hAnsi="Palatino Linotype" w:cs="Arial"/>
        </w:rPr>
      </w:pPr>
    </w:p>
    <w:p w14:paraId="319DD312"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“Artículo 191. El recurso será desechado por improcedente cuando:  </w:t>
      </w:r>
    </w:p>
    <w:p w14:paraId="0EB71735"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 Sea extemporáneo por haber transcurrido el plazo establecido en la presente Ley, a partir de la respuesta;  </w:t>
      </w:r>
    </w:p>
    <w:p w14:paraId="2102128A"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II. Se esté tramitando ante el Poder Judicial de la Federación algún recurso o medio de defensa interpuesto por el recurrente;  </w:t>
      </w:r>
    </w:p>
    <w:p w14:paraId="678DFA24"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III. No actualice alguno de los supuestos previstos en la presente Ley;  </w:t>
      </w:r>
    </w:p>
    <w:p w14:paraId="4CC23841"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IV. No se haya desahogado la prevención en los términos establecidos en la presente Ley;  </w:t>
      </w:r>
    </w:p>
    <w:p w14:paraId="51F4F525"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V. Se impugne la veracidad de la información proporcionada;  </w:t>
      </w:r>
    </w:p>
    <w:p w14:paraId="3D6D7CFC"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VI. Se trate de una consulta, o trámite en específico; y  </w:t>
      </w:r>
    </w:p>
    <w:p w14:paraId="2C60A2A5" w14:textId="77777777" w:rsidR="003F6292"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VII. El recurrente amplíe su solicitud en el recurso de revisión, únicamente respecto de los nuevos contenidos.”</w:t>
      </w:r>
    </w:p>
    <w:p w14:paraId="19B671BF" w14:textId="77777777" w:rsidR="00745829" w:rsidRPr="007F2BE8" w:rsidRDefault="00745829" w:rsidP="008B052B">
      <w:pPr>
        <w:pStyle w:val="Prrafodelista"/>
        <w:autoSpaceDE w:val="0"/>
        <w:autoSpaceDN w:val="0"/>
        <w:adjustRightInd w:val="0"/>
        <w:spacing w:line="360" w:lineRule="auto"/>
        <w:ind w:right="616"/>
        <w:jc w:val="both"/>
        <w:rPr>
          <w:rFonts w:ascii="Palatino Linotype" w:hAnsi="Palatino Linotype" w:cs="Arial"/>
          <w:i/>
        </w:rPr>
      </w:pPr>
    </w:p>
    <w:p w14:paraId="308532F2" w14:textId="5ED218D2" w:rsidR="00AB525D" w:rsidRDefault="006D5AA8" w:rsidP="008B052B">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r w:rsidR="00AB525D">
        <w:rPr>
          <w:rFonts w:ascii="Palatino Linotype" w:hAnsi="Palatino Linotype" w:cs="Arial"/>
          <w:sz w:val="24"/>
          <w:szCs w:val="24"/>
        </w:rPr>
        <w:t>.</w:t>
      </w:r>
    </w:p>
    <w:p w14:paraId="025D6DD5" w14:textId="77777777" w:rsidR="00AB525D" w:rsidRDefault="00AB525D" w:rsidP="008B052B">
      <w:pPr>
        <w:autoSpaceDE w:val="0"/>
        <w:autoSpaceDN w:val="0"/>
        <w:adjustRightInd w:val="0"/>
        <w:spacing w:after="0" w:line="360" w:lineRule="auto"/>
        <w:jc w:val="both"/>
        <w:rPr>
          <w:rFonts w:ascii="Palatino Linotype" w:hAnsi="Palatino Linotype" w:cs="Arial"/>
          <w:sz w:val="24"/>
          <w:szCs w:val="24"/>
        </w:rPr>
      </w:pPr>
    </w:p>
    <w:p w14:paraId="15E36873" w14:textId="1870CBF2" w:rsidR="006D5AA8" w:rsidRPr="007F2BE8" w:rsidRDefault="005E4618" w:rsidP="008B052B">
      <w:pPr>
        <w:autoSpaceDE w:val="0"/>
        <w:autoSpaceDN w:val="0"/>
        <w:adjustRightInd w:val="0"/>
        <w:spacing w:after="0" w:line="360" w:lineRule="auto"/>
        <w:jc w:val="both"/>
        <w:rPr>
          <w:rFonts w:ascii="Palatino Linotype" w:hAnsi="Palatino Linotype" w:cs="Arial"/>
          <w:sz w:val="24"/>
          <w:szCs w:val="24"/>
        </w:rPr>
      </w:pPr>
      <w:r w:rsidRPr="008346E9">
        <w:rPr>
          <w:rFonts w:ascii="Palatino Linotype" w:hAnsi="Palatino Linotype" w:cs="Arial"/>
          <w:sz w:val="24"/>
          <w:szCs w:val="24"/>
        </w:rPr>
        <w:lastRenderedPageBreak/>
        <w:t>En este sentido, a</w:t>
      </w:r>
      <w:r w:rsidR="006D5AA8" w:rsidRPr="008346E9">
        <w:rPr>
          <w:rFonts w:ascii="Palatino Linotype" w:hAnsi="Palatino Linotype" w:cs="Arial"/>
          <w:sz w:val="24"/>
          <w:szCs w:val="24"/>
        </w:rPr>
        <w:t>l no existir causas de improcedencia invocadas por las partes ni advertidas de oficio, este Órgano Garante de la Transparencia se avoca al análisis del fondo del asunto que nos ocupa.</w:t>
      </w:r>
    </w:p>
    <w:p w14:paraId="7CADB359" w14:textId="77777777" w:rsidR="008F7D65" w:rsidRDefault="008F7D65" w:rsidP="008B052B">
      <w:pPr>
        <w:autoSpaceDE w:val="0"/>
        <w:autoSpaceDN w:val="0"/>
        <w:adjustRightInd w:val="0"/>
        <w:spacing w:after="0" w:line="360" w:lineRule="auto"/>
        <w:jc w:val="both"/>
        <w:rPr>
          <w:rFonts w:ascii="Palatino Linotype" w:hAnsi="Palatino Linotype" w:cs="Arial"/>
          <w:sz w:val="24"/>
          <w:szCs w:val="24"/>
        </w:rPr>
      </w:pPr>
    </w:p>
    <w:p w14:paraId="2A077504" w14:textId="77777777" w:rsidR="006571D2" w:rsidRPr="003F6292" w:rsidRDefault="00BF3214" w:rsidP="008B052B">
      <w:pPr>
        <w:pStyle w:val="Prrafodelista"/>
        <w:autoSpaceDE w:val="0"/>
        <w:autoSpaceDN w:val="0"/>
        <w:adjustRightInd w:val="0"/>
        <w:spacing w:line="360" w:lineRule="auto"/>
        <w:ind w:left="0"/>
        <w:jc w:val="both"/>
        <w:rPr>
          <w:rFonts w:ascii="Palatino Linotype" w:hAnsi="Palatino Linotype" w:cs="Arial"/>
        </w:rPr>
      </w:pPr>
      <w:r w:rsidRPr="00152075">
        <w:rPr>
          <w:rFonts w:ascii="Palatino Linotype" w:hAnsi="Palatino Linotype" w:cs="Arial"/>
          <w:b/>
          <w:sz w:val="28"/>
        </w:rPr>
        <w:t>CUARTO</w:t>
      </w:r>
      <w:r w:rsidRPr="00152075">
        <w:rPr>
          <w:rFonts w:ascii="Palatino Linotype" w:hAnsi="Palatino Linotype" w:cs="Arial"/>
          <w:b/>
        </w:rPr>
        <w:t>.</w:t>
      </w:r>
      <w:r w:rsidRPr="006571D2">
        <w:rPr>
          <w:rFonts w:ascii="Palatino Linotype" w:hAnsi="Palatino Linotype" w:cs="Arial"/>
          <w:b/>
        </w:rPr>
        <w:t xml:space="preserve"> </w:t>
      </w:r>
      <w:r w:rsidR="006571D2" w:rsidRPr="006571D2">
        <w:rPr>
          <w:rFonts w:ascii="Palatino Linotype" w:hAnsi="Palatino Linotype" w:cs="Arial"/>
          <w:b/>
        </w:rPr>
        <w:t xml:space="preserve">Del </w:t>
      </w:r>
      <w:r w:rsidR="006571D2">
        <w:rPr>
          <w:rFonts w:ascii="Palatino Linotype" w:hAnsi="Palatino Linotype" w:cs="Arial"/>
          <w:b/>
        </w:rPr>
        <w:t>e</w:t>
      </w:r>
      <w:r w:rsidRPr="00152075">
        <w:rPr>
          <w:rFonts w:ascii="Palatino Linotype" w:hAnsi="Palatino Linotype" w:cs="Arial"/>
          <w:b/>
        </w:rPr>
        <w:t xml:space="preserve">studio </w:t>
      </w:r>
      <w:r w:rsidR="008958C8" w:rsidRPr="00152075">
        <w:rPr>
          <w:rFonts w:ascii="Palatino Linotype" w:hAnsi="Palatino Linotype" w:cs="Arial"/>
          <w:b/>
        </w:rPr>
        <w:t>y resolución del asunto</w:t>
      </w:r>
      <w:r w:rsidRPr="00152075">
        <w:rPr>
          <w:rFonts w:ascii="Palatino Linotype" w:hAnsi="Palatino Linotype" w:cs="Arial"/>
          <w:b/>
        </w:rPr>
        <w:t>.</w:t>
      </w:r>
      <w:r w:rsidRPr="00152075">
        <w:rPr>
          <w:rFonts w:ascii="Palatino Linotype" w:hAnsi="Palatino Linotype" w:cs="Arial"/>
        </w:rPr>
        <w:t xml:space="preserve"> </w:t>
      </w:r>
    </w:p>
    <w:p w14:paraId="7B20D472" w14:textId="0E7C9A8F" w:rsidR="00BF3214" w:rsidRPr="00192689" w:rsidRDefault="00BF3214" w:rsidP="008B052B">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192689">
        <w:rPr>
          <w:rFonts w:ascii="Palatino Linotype" w:hAnsi="Palatino Linotype" w:cs="Arial"/>
          <w:sz w:val="24"/>
          <w:szCs w:val="24"/>
        </w:rPr>
        <w:t>Federal, Local y demás leyes aplicables en la materia, así como en los tratados internacionales en los que el Estado Mexicano sea parte, en concordancia con el artículo 8 de la Ley de Transparencia local.</w:t>
      </w:r>
    </w:p>
    <w:p w14:paraId="358309E2" w14:textId="77777777" w:rsidR="00471972" w:rsidRPr="00192689" w:rsidRDefault="00471972" w:rsidP="008B052B">
      <w:pPr>
        <w:spacing w:after="0" w:line="360" w:lineRule="auto"/>
        <w:jc w:val="both"/>
        <w:rPr>
          <w:rFonts w:ascii="Palatino Linotype" w:hAnsi="Palatino Linotype" w:cs="Arial"/>
          <w:sz w:val="24"/>
          <w:szCs w:val="24"/>
          <w:lang w:eastAsia="es-MX"/>
        </w:rPr>
      </w:pPr>
    </w:p>
    <w:p w14:paraId="7F1EEF4D" w14:textId="77777777" w:rsidR="006571D2" w:rsidRPr="00192689" w:rsidRDefault="006571D2" w:rsidP="008B052B">
      <w:pPr>
        <w:spacing w:after="0" w:line="360" w:lineRule="auto"/>
        <w:jc w:val="both"/>
        <w:rPr>
          <w:rFonts w:ascii="Palatino Linotype" w:hAnsi="Palatino Linotype" w:cs="Arial"/>
          <w:sz w:val="24"/>
          <w:szCs w:val="24"/>
          <w:lang w:eastAsia="es-MX"/>
        </w:rPr>
      </w:pPr>
    </w:p>
    <w:p w14:paraId="1951F6EE" w14:textId="46AA7408" w:rsidR="00541034" w:rsidRPr="00192689" w:rsidRDefault="00D01980" w:rsidP="009B2FA8">
      <w:pPr>
        <w:spacing w:after="0" w:line="360" w:lineRule="auto"/>
        <w:jc w:val="both"/>
        <w:rPr>
          <w:rFonts w:ascii="Palatino Linotype" w:hAnsi="Palatino Linotype" w:cs="Arial"/>
          <w:sz w:val="24"/>
          <w:szCs w:val="24"/>
          <w:lang w:eastAsia="es-MX"/>
        </w:rPr>
      </w:pPr>
      <w:r w:rsidRPr="00192689">
        <w:rPr>
          <w:rFonts w:ascii="Palatino Linotype" w:hAnsi="Palatino Linotype" w:cs="Arial"/>
          <w:sz w:val="24"/>
          <w:szCs w:val="24"/>
          <w:lang w:eastAsia="es-MX"/>
        </w:rPr>
        <w:t xml:space="preserve">Es necesario retomar </w:t>
      </w:r>
      <w:r w:rsidR="001A1DBC" w:rsidRPr="00192689">
        <w:rPr>
          <w:rFonts w:ascii="Palatino Linotype" w:hAnsi="Palatino Linotype" w:cs="Arial"/>
          <w:sz w:val="24"/>
          <w:szCs w:val="24"/>
          <w:lang w:eastAsia="es-MX"/>
        </w:rPr>
        <w:t>los</w:t>
      </w:r>
      <w:r w:rsidRPr="00192689">
        <w:rPr>
          <w:rFonts w:ascii="Palatino Linotype" w:hAnsi="Palatino Linotype" w:cs="Arial"/>
          <w:sz w:val="24"/>
          <w:szCs w:val="24"/>
          <w:lang w:eastAsia="es-MX"/>
        </w:rPr>
        <w:t xml:space="preserve"> requerimiento</w:t>
      </w:r>
      <w:r w:rsidR="001A1DBC" w:rsidRPr="00192689">
        <w:rPr>
          <w:rFonts w:ascii="Palatino Linotype" w:hAnsi="Palatino Linotype" w:cs="Arial"/>
          <w:sz w:val="24"/>
          <w:szCs w:val="24"/>
          <w:lang w:eastAsia="es-MX"/>
        </w:rPr>
        <w:t>s</w:t>
      </w:r>
      <w:r w:rsidRPr="00192689">
        <w:rPr>
          <w:rFonts w:ascii="Palatino Linotype" w:hAnsi="Palatino Linotype" w:cs="Arial"/>
          <w:sz w:val="24"/>
          <w:szCs w:val="24"/>
          <w:lang w:eastAsia="es-MX"/>
        </w:rPr>
        <w:t xml:space="preserve"> del solicitante que versa</w:t>
      </w:r>
      <w:r w:rsidR="00F57E7D" w:rsidRPr="00192689">
        <w:rPr>
          <w:rFonts w:ascii="Palatino Linotype" w:hAnsi="Palatino Linotype" w:cs="Arial"/>
          <w:sz w:val="24"/>
          <w:szCs w:val="24"/>
          <w:lang w:eastAsia="es-MX"/>
        </w:rPr>
        <w:t>n</w:t>
      </w:r>
      <w:r w:rsidR="00B453D3" w:rsidRPr="00192689">
        <w:rPr>
          <w:rFonts w:ascii="Palatino Linotype" w:hAnsi="Palatino Linotype" w:cs="Arial"/>
          <w:sz w:val="24"/>
          <w:szCs w:val="24"/>
          <w:lang w:eastAsia="es-MX"/>
        </w:rPr>
        <w:t xml:space="preserve"> específicamente en </w:t>
      </w:r>
      <w:r w:rsidR="009B2FA8" w:rsidRPr="00192689">
        <w:rPr>
          <w:rFonts w:ascii="Palatino Linotype" w:hAnsi="Palatino Linotype" w:cs="Arial"/>
          <w:sz w:val="24"/>
          <w:szCs w:val="24"/>
          <w:lang w:eastAsia="es-MX"/>
        </w:rPr>
        <w:t>obtener las carpetas de la primera a la sexagésima sesión ordinaria del Comité de Transparencia.</w:t>
      </w:r>
    </w:p>
    <w:p w14:paraId="14323DC9" w14:textId="77777777" w:rsidR="009B2FA8" w:rsidRPr="00192689" w:rsidRDefault="009B2FA8" w:rsidP="009B2FA8">
      <w:pPr>
        <w:spacing w:after="0" w:line="360" w:lineRule="auto"/>
        <w:jc w:val="both"/>
        <w:rPr>
          <w:rFonts w:ascii="Palatino Linotype" w:hAnsi="Palatino Linotype"/>
          <w:i/>
          <w:sz w:val="24"/>
          <w:szCs w:val="24"/>
          <w:lang w:eastAsia="es-MX"/>
        </w:rPr>
      </w:pPr>
    </w:p>
    <w:p w14:paraId="67C68E78" w14:textId="784C2EA0" w:rsidR="00E71258" w:rsidRPr="00192689" w:rsidRDefault="00E71258" w:rsidP="00001390">
      <w:pPr>
        <w:spacing w:after="0" w:line="360" w:lineRule="auto"/>
        <w:jc w:val="both"/>
        <w:rPr>
          <w:rFonts w:ascii="Palatino Linotype" w:hAnsi="Palatino Linotype"/>
          <w:color w:val="000000"/>
          <w:sz w:val="24"/>
          <w:szCs w:val="24"/>
        </w:rPr>
      </w:pPr>
      <w:r w:rsidRPr="00D45274">
        <w:rPr>
          <w:rFonts w:ascii="Palatino Linotype" w:hAnsi="Palatino Linotype" w:cs="Arial"/>
          <w:color w:val="000000" w:themeColor="text1"/>
          <w:sz w:val="24"/>
          <w:szCs w:val="24"/>
        </w:rPr>
        <w:t xml:space="preserve">En respuesta el Sujeto Obligado, menciona que </w:t>
      </w:r>
      <w:r w:rsidR="00001390" w:rsidRPr="00D45274">
        <w:rPr>
          <w:rFonts w:ascii="Palatino Linotype" w:hAnsi="Palatino Linotype" w:cs="Arial"/>
          <w:color w:val="000000" w:themeColor="text1"/>
          <w:sz w:val="24"/>
          <w:szCs w:val="24"/>
        </w:rPr>
        <w:t>de</w:t>
      </w:r>
      <w:r w:rsidR="00001390" w:rsidRPr="00192689">
        <w:rPr>
          <w:rFonts w:ascii="Palatino Linotype" w:hAnsi="Palatino Linotype" w:cs="Arial"/>
          <w:color w:val="000000" w:themeColor="text1"/>
          <w:sz w:val="24"/>
          <w:szCs w:val="24"/>
        </w:rPr>
        <w:t xml:space="preserve"> acuerdo al artículo </w:t>
      </w:r>
      <w:r w:rsidR="00001390" w:rsidRPr="00192689">
        <w:rPr>
          <w:rFonts w:ascii="Palatino Linotype" w:hAnsi="Palatino Linotype"/>
          <w:color w:val="000000"/>
          <w:sz w:val="24"/>
          <w:szCs w:val="24"/>
        </w:rPr>
        <w:t xml:space="preserve">12 de la Ley de Transparencia y Acceso a la Información Pública del Estado de México y Municipios, se establece que no se encuentran obligados a procesar información conforme al interés del solicitante y de acuerdo a las funciones de esa unidad administrativa en efecto si obran las carpetas de trabajo de la primera a la sexagésima sesión extraordinaria del comité de transparencia, aunado a ello manifiesta que no existe precepto legal que </w:t>
      </w:r>
      <w:r w:rsidR="00001390" w:rsidRPr="00192689">
        <w:rPr>
          <w:rFonts w:ascii="Palatino Linotype" w:hAnsi="Palatino Linotype"/>
          <w:color w:val="000000"/>
          <w:sz w:val="24"/>
          <w:szCs w:val="24"/>
        </w:rPr>
        <w:lastRenderedPageBreak/>
        <w:t xml:space="preserve">obligue a la Universidad Politécnica del Valle de Toluca a contar con la información en medio digital, así mismo no se considera como información pública de oficio, por lo que la información solicitada será proporcionada siempre y cuando el solicitante cubra el pago por concepto de escaneo y digitalización, con fundamento en el Código Financiero del Estado de México, brindando los pasos para realizar el pago correspondiente, una vez que se cuente con el pago, deberá enviar vía correo electrónico a la dirección </w:t>
      </w:r>
      <w:hyperlink r:id="rId73" w:history="1">
        <w:r w:rsidR="00001390" w:rsidRPr="00192689">
          <w:rPr>
            <w:rStyle w:val="Hipervnculo"/>
            <w:rFonts w:ascii="Palatino Linotype" w:hAnsi="Palatino Linotype"/>
            <w:sz w:val="24"/>
            <w:szCs w:val="24"/>
          </w:rPr>
          <w:t>upvt.dippye@upvt.edu.mx</w:t>
        </w:r>
      </w:hyperlink>
      <w:r w:rsidR="00001390" w:rsidRPr="00192689">
        <w:rPr>
          <w:rFonts w:ascii="Palatino Linotype" w:hAnsi="Palatino Linotype"/>
          <w:color w:val="000000"/>
          <w:sz w:val="24"/>
          <w:szCs w:val="24"/>
        </w:rPr>
        <w:t xml:space="preserve">, y se entregará la información conforme al artículo 4.22 del Reglamento de la Ley citada, </w:t>
      </w:r>
      <w:r w:rsidRPr="00192689">
        <w:rPr>
          <w:rFonts w:ascii="Palatino Linotype" w:hAnsi="Palatino Linotype" w:cs="Arial"/>
          <w:color w:val="000000" w:themeColor="text1"/>
          <w:sz w:val="24"/>
          <w:szCs w:val="24"/>
        </w:rPr>
        <w:t>de este modo, el Sujeto</w:t>
      </w:r>
      <w:r w:rsidRPr="00192689">
        <w:rPr>
          <w:rFonts w:ascii="Palatino Linotype" w:hAnsi="Palatino Linotype" w:cs="Arial"/>
          <w:b/>
          <w:color w:val="000000" w:themeColor="text1"/>
          <w:sz w:val="24"/>
          <w:szCs w:val="24"/>
        </w:rPr>
        <w:t xml:space="preserve"> </w:t>
      </w:r>
      <w:r w:rsidRPr="00192689">
        <w:rPr>
          <w:rFonts w:ascii="Palatino Linotype" w:hAnsi="Palatino Linotype" w:cs="Arial"/>
          <w:color w:val="000000" w:themeColor="text1"/>
          <w:sz w:val="24"/>
          <w:szCs w:val="24"/>
        </w:rPr>
        <w:t xml:space="preserve">Obligado </w:t>
      </w:r>
      <w:r w:rsidRPr="00192689">
        <w:rPr>
          <w:rFonts w:ascii="Palatino Linotype" w:hAnsi="Palatino Linotype"/>
          <w:sz w:val="24"/>
          <w:szCs w:val="24"/>
        </w:rPr>
        <w:t>asume generar, poseer y administrar la información solicitada; por consiguiente, a nada práctico nos conduciría el estudio de la naturaleza jurídica de la información solicitada, ya que este estudio tiene por objeto determinar si el Sujeto</w:t>
      </w:r>
      <w:r w:rsidRPr="00192689">
        <w:rPr>
          <w:rFonts w:ascii="Palatino Linotype" w:hAnsi="Palatino Linotype"/>
          <w:b/>
          <w:sz w:val="24"/>
          <w:szCs w:val="24"/>
        </w:rPr>
        <w:t xml:space="preserve"> </w:t>
      </w:r>
      <w:r w:rsidRPr="00192689">
        <w:rPr>
          <w:rFonts w:ascii="Palatino Linotype" w:hAnsi="Palatino Linotype"/>
          <w:sz w:val="24"/>
          <w:szCs w:val="24"/>
        </w:rPr>
        <w:t xml:space="preserve">Obligado la genera, posee o administra y como ya se dijo, éste asume poseerla. </w:t>
      </w:r>
    </w:p>
    <w:p w14:paraId="47546CEE" w14:textId="77777777" w:rsidR="00E71258" w:rsidRPr="00192689" w:rsidRDefault="00E71258" w:rsidP="00E71258">
      <w:pPr>
        <w:pStyle w:val="Sinespaciado"/>
      </w:pPr>
    </w:p>
    <w:p w14:paraId="0CE3D06A" w14:textId="1BDE8B4F" w:rsidR="00E71258" w:rsidRPr="00192689" w:rsidRDefault="00E71258" w:rsidP="00E71258">
      <w:pPr>
        <w:pStyle w:val="Prrafodelista"/>
        <w:autoSpaceDE w:val="0"/>
        <w:autoSpaceDN w:val="0"/>
        <w:adjustRightInd w:val="0"/>
        <w:spacing w:before="240" w:after="160" w:line="360" w:lineRule="auto"/>
        <w:ind w:left="0"/>
        <w:jc w:val="both"/>
        <w:rPr>
          <w:rFonts w:ascii="Palatino Linotype" w:hAnsi="Palatino Linotype" w:cs="Arial"/>
          <w:i/>
          <w:color w:val="000000" w:themeColor="text1"/>
        </w:rPr>
      </w:pPr>
      <w:r w:rsidRPr="00192689">
        <w:rPr>
          <w:rFonts w:ascii="Palatino Linotype" w:hAnsi="Palatino Linotype" w:cs="Arial"/>
          <w:color w:val="000000" w:themeColor="text1"/>
        </w:rPr>
        <w:t xml:space="preserve">No obstante, en el mismo archivo de respuesta mencionado en el párrafo anterior, el </w:t>
      </w:r>
      <w:r w:rsidR="00001390" w:rsidRPr="00192689">
        <w:rPr>
          <w:rFonts w:ascii="Palatino Linotype" w:hAnsi="Palatino Linotype" w:cs="Arial"/>
          <w:color w:val="000000" w:themeColor="text1"/>
        </w:rPr>
        <w:t>Sujeto</w:t>
      </w:r>
      <w:r w:rsidR="00001390" w:rsidRPr="00192689">
        <w:rPr>
          <w:rFonts w:ascii="Palatino Linotype" w:hAnsi="Palatino Linotype" w:cs="Arial"/>
          <w:b/>
          <w:color w:val="000000" w:themeColor="text1"/>
        </w:rPr>
        <w:t xml:space="preserve"> </w:t>
      </w:r>
      <w:r w:rsidRPr="00192689">
        <w:rPr>
          <w:rFonts w:ascii="Palatino Linotype" w:hAnsi="Palatino Linotype" w:cs="Arial"/>
          <w:color w:val="000000" w:themeColor="text1"/>
        </w:rPr>
        <w:t>Obligado mencionó que con fundamento en los artículo 92 y 98, de l</w:t>
      </w:r>
      <w:r w:rsidR="00195358" w:rsidRPr="00192689">
        <w:rPr>
          <w:rFonts w:ascii="Palatino Linotype" w:hAnsi="Palatino Linotype" w:cs="Arial"/>
          <w:color w:val="000000" w:themeColor="text1"/>
        </w:rPr>
        <w:t>a Ley de Transparencia y Acceso</w:t>
      </w:r>
      <w:r w:rsidRPr="00192689">
        <w:rPr>
          <w:rFonts w:ascii="Palatino Linotype" w:hAnsi="Palatino Linotype" w:cs="Arial"/>
          <w:color w:val="000000" w:themeColor="text1"/>
        </w:rPr>
        <w:t xml:space="preserve"> a la Información Pública del Estado de México y Municipios, así como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192689">
        <w:rPr>
          <w:rFonts w:ascii="Palatino Linotype" w:hAnsi="Palatino Linotype" w:cs="Arial"/>
          <w:b/>
          <w:color w:val="000000" w:themeColor="text1"/>
          <w:u w:val="single"/>
        </w:rPr>
        <w:t>la información solicitada no es considerada información pública de oficio que se deba tener disponible en medio electrónico de manera permanente y actualizada para los particulares</w:t>
      </w:r>
      <w:r w:rsidRPr="00192689">
        <w:rPr>
          <w:rFonts w:ascii="Palatino Linotype" w:hAnsi="Palatino Linotype" w:cs="Arial"/>
          <w:color w:val="000000" w:themeColor="text1"/>
        </w:rPr>
        <w:t xml:space="preserve">; por ello, condicionó el acceso a la información solicitada, </w:t>
      </w:r>
      <w:r w:rsidRPr="00192689">
        <w:rPr>
          <w:rFonts w:ascii="Palatino Linotype" w:hAnsi="Palatino Linotype" w:cs="Arial"/>
          <w:b/>
          <w:color w:val="000000" w:themeColor="text1"/>
          <w:u w:val="single"/>
        </w:rPr>
        <w:t>informando que l</w:t>
      </w:r>
      <w:r w:rsidR="00195358" w:rsidRPr="00192689">
        <w:rPr>
          <w:rFonts w:ascii="Palatino Linotype" w:hAnsi="Palatino Linotype" w:cs="Arial"/>
          <w:b/>
          <w:color w:val="000000" w:themeColor="text1"/>
          <w:u w:val="single"/>
        </w:rPr>
        <w:t>a</w:t>
      </w:r>
      <w:r w:rsidRPr="00192689">
        <w:rPr>
          <w:rFonts w:ascii="Palatino Linotype" w:hAnsi="Palatino Linotype" w:cs="Arial"/>
          <w:b/>
          <w:color w:val="000000" w:themeColor="text1"/>
          <w:u w:val="single"/>
        </w:rPr>
        <w:t>s</w:t>
      </w:r>
      <w:r w:rsidR="00195358" w:rsidRPr="00192689">
        <w:rPr>
          <w:rFonts w:ascii="Palatino Linotype" w:hAnsi="Palatino Linotype" w:cs="Arial"/>
          <w:b/>
          <w:color w:val="000000" w:themeColor="text1"/>
          <w:u w:val="single"/>
        </w:rPr>
        <w:t xml:space="preserve"> carpetas de trabajo de la primera a la sexagésima sesión extraordinaria del Comité de </w:t>
      </w:r>
      <w:r w:rsidR="00195358" w:rsidRPr="00192689">
        <w:rPr>
          <w:rFonts w:ascii="Palatino Linotype" w:hAnsi="Palatino Linotype" w:cs="Arial"/>
          <w:b/>
          <w:color w:val="000000" w:themeColor="text1"/>
          <w:u w:val="single"/>
        </w:rPr>
        <w:lastRenderedPageBreak/>
        <w:t xml:space="preserve">Transparencia, </w:t>
      </w:r>
      <w:r w:rsidRPr="00192689">
        <w:rPr>
          <w:rFonts w:ascii="Palatino Linotype" w:hAnsi="Palatino Linotype" w:cs="Arial"/>
          <w:b/>
          <w:color w:val="000000" w:themeColor="text1"/>
          <w:u w:val="single"/>
        </w:rPr>
        <w:t xml:space="preserve">constan en su totalidad de </w:t>
      </w:r>
      <w:r w:rsidR="00195358" w:rsidRPr="00192689">
        <w:rPr>
          <w:rFonts w:ascii="Palatino Linotype" w:hAnsi="Palatino Linotype" w:cs="Arial"/>
          <w:b/>
          <w:color w:val="000000" w:themeColor="text1"/>
          <w:u w:val="single"/>
        </w:rPr>
        <w:t>4,286</w:t>
      </w:r>
      <w:r w:rsidRPr="00192689">
        <w:rPr>
          <w:rFonts w:ascii="Palatino Linotype" w:hAnsi="Palatino Linotype" w:cs="Arial"/>
          <w:b/>
          <w:color w:val="000000" w:themeColor="text1"/>
          <w:u w:val="single"/>
        </w:rPr>
        <w:t xml:space="preserve"> fojas mismas que no se tienen digitalizadas</w:t>
      </w:r>
      <w:r w:rsidRPr="00192689">
        <w:rPr>
          <w:rFonts w:ascii="Palatino Linotype" w:hAnsi="Palatino Linotype" w:cs="Arial"/>
          <w:color w:val="000000" w:themeColor="text1"/>
        </w:rPr>
        <w:t xml:space="preserve">, de ahí que con fundamento en los artículo 9, fracción III, 17, 165, 174 y 175 de la Ley de  Transparencia Local, 4.22 de su Reglamento y 73, fracción VI del Código Financiero del Estado de México, consideró requerir al </w:t>
      </w:r>
      <w:r w:rsidR="00D92034" w:rsidRPr="00D92034">
        <w:rPr>
          <w:rFonts w:ascii="Palatino Linotype" w:hAnsi="Palatino Linotype" w:cs="Arial"/>
          <w:color w:val="000000" w:themeColor="text1"/>
        </w:rPr>
        <w:t>recurrente</w:t>
      </w:r>
      <w:r w:rsidR="00D92034" w:rsidRPr="00192689">
        <w:rPr>
          <w:rFonts w:ascii="Palatino Linotype" w:hAnsi="Palatino Linotype" w:cs="Arial"/>
          <w:color w:val="000000" w:themeColor="text1"/>
        </w:rPr>
        <w:t xml:space="preserve"> </w:t>
      </w:r>
      <w:r w:rsidRPr="00192689">
        <w:rPr>
          <w:rFonts w:ascii="Palatino Linotype" w:hAnsi="Palatino Linotype" w:cs="Arial"/>
          <w:color w:val="000000" w:themeColor="text1"/>
        </w:rPr>
        <w:t xml:space="preserve">realizar </w:t>
      </w:r>
      <w:r w:rsidRPr="00192689">
        <w:rPr>
          <w:rFonts w:ascii="Palatino Linotype" w:hAnsi="Palatino Linotype" w:cs="Arial"/>
          <w:b/>
          <w:color w:val="000000" w:themeColor="text1"/>
          <w:u w:val="single"/>
        </w:rPr>
        <w:t>previamente el pago de $0.60 (sesenta centavos) por hoja digitalizada, es decir $</w:t>
      </w:r>
      <w:r w:rsidR="00D92034">
        <w:rPr>
          <w:rFonts w:ascii="Palatino Linotype" w:hAnsi="Palatino Linotype" w:cs="Arial"/>
          <w:b/>
          <w:color w:val="000000" w:themeColor="text1"/>
          <w:u w:val="single"/>
        </w:rPr>
        <w:t>2,571.60</w:t>
      </w:r>
      <w:r w:rsidRPr="00192689">
        <w:rPr>
          <w:rFonts w:ascii="Palatino Linotype" w:hAnsi="Palatino Linotype" w:cs="Arial"/>
          <w:b/>
          <w:color w:val="000000" w:themeColor="text1"/>
          <w:u w:val="single"/>
        </w:rPr>
        <w:t xml:space="preserve"> (</w:t>
      </w:r>
      <w:r w:rsidR="00D92034">
        <w:rPr>
          <w:rFonts w:ascii="Palatino Linotype" w:hAnsi="Palatino Linotype" w:cs="Arial"/>
          <w:b/>
          <w:color w:val="000000" w:themeColor="text1"/>
          <w:u w:val="single"/>
        </w:rPr>
        <w:t>Dos mil quinientos setenta y un pesos 60/100 M.N.) por el total de la</w:t>
      </w:r>
      <w:r w:rsidRPr="00192689">
        <w:rPr>
          <w:rFonts w:ascii="Palatino Linotype" w:hAnsi="Palatino Linotype" w:cs="Arial"/>
          <w:b/>
          <w:color w:val="000000" w:themeColor="text1"/>
          <w:u w:val="single"/>
        </w:rPr>
        <w:t xml:space="preserve">s </w:t>
      </w:r>
      <w:r w:rsidR="00D92034">
        <w:rPr>
          <w:rFonts w:ascii="Palatino Linotype" w:hAnsi="Palatino Linotype" w:cs="Arial"/>
          <w:b/>
          <w:color w:val="000000" w:themeColor="text1"/>
          <w:u w:val="single"/>
        </w:rPr>
        <w:t>hojas que conforman las carpetas de trabajo de la primera a la sexagésima sesión extraordinaria del Comité de Transparencia</w:t>
      </w:r>
      <w:r w:rsidRPr="00192689">
        <w:rPr>
          <w:rFonts w:ascii="Palatino Linotype" w:hAnsi="Palatino Linotype" w:cs="Arial"/>
          <w:color w:val="000000" w:themeColor="text1"/>
        </w:rPr>
        <w:t xml:space="preserve">, digitalizados, exponiendo para tal efecto los mecanismo para efectuar el referido pago; de este modo, indicó el </w:t>
      </w:r>
      <w:r w:rsidR="00D92034" w:rsidRPr="00D92034">
        <w:rPr>
          <w:rFonts w:ascii="Palatino Linotype" w:hAnsi="Palatino Linotype" w:cs="Arial"/>
          <w:color w:val="000000" w:themeColor="text1"/>
        </w:rPr>
        <w:t>Sujeto</w:t>
      </w:r>
      <w:r w:rsidR="00D92034" w:rsidRPr="00192689">
        <w:rPr>
          <w:rFonts w:ascii="Palatino Linotype" w:hAnsi="Palatino Linotype" w:cs="Arial"/>
          <w:b/>
          <w:color w:val="000000" w:themeColor="text1"/>
        </w:rPr>
        <w:t xml:space="preserve"> </w:t>
      </w:r>
      <w:r w:rsidR="00D92034" w:rsidRPr="00D92034">
        <w:rPr>
          <w:rFonts w:ascii="Palatino Linotype" w:hAnsi="Palatino Linotype" w:cs="Arial"/>
          <w:color w:val="000000" w:themeColor="text1"/>
        </w:rPr>
        <w:t>Obligado</w:t>
      </w:r>
      <w:r w:rsidR="00D92034" w:rsidRPr="00192689">
        <w:rPr>
          <w:rFonts w:ascii="Palatino Linotype" w:hAnsi="Palatino Linotype" w:cs="Arial"/>
          <w:color w:val="000000" w:themeColor="text1"/>
        </w:rPr>
        <w:t xml:space="preserve"> </w:t>
      </w:r>
      <w:r w:rsidRPr="00192689">
        <w:rPr>
          <w:rFonts w:ascii="Palatino Linotype" w:hAnsi="Palatino Linotype" w:cs="Arial"/>
          <w:color w:val="000000" w:themeColor="text1"/>
        </w:rPr>
        <w:t xml:space="preserve">estar en posibilidad de entregar la información solicitada vía electrónica a través del SAIMEX. </w:t>
      </w:r>
    </w:p>
    <w:p w14:paraId="1ABF1FD8" w14:textId="77777777" w:rsidR="00E71258" w:rsidRPr="00192689" w:rsidRDefault="00E71258" w:rsidP="00E71258">
      <w:pPr>
        <w:pStyle w:val="Sinespaciado"/>
        <w:spacing w:line="360" w:lineRule="auto"/>
        <w:jc w:val="both"/>
        <w:rPr>
          <w:rFonts w:ascii="Palatino Linotype" w:hAnsi="Palatino Linotype"/>
        </w:rPr>
      </w:pPr>
    </w:p>
    <w:p w14:paraId="313550D3" w14:textId="05540EB9" w:rsidR="00E71258" w:rsidRPr="00192689" w:rsidRDefault="00E71258" w:rsidP="00E71258">
      <w:pPr>
        <w:pStyle w:val="Sinespaciado"/>
        <w:spacing w:line="360" w:lineRule="auto"/>
        <w:jc w:val="both"/>
        <w:rPr>
          <w:rFonts w:ascii="Palatino Linotype" w:hAnsi="Palatino Linotype"/>
        </w:rPr>
      </w:pPr>
      <w:r w:rsidRPr="00192689">
        <w:rPr>
          <w:rFonts w:ascii="Palatino Linotype" w:hAnsi="Palatino Linotype"/>
        </w:rPr>
        <w:t xml:space="preserve">Ante la respuesta del </w:t>
      </w:r>
      <w:r w:rsidR="00F565E6" w:rsidRPr="00F565E6">
        <w:rPr>
          <w:rFonts w:ascii="Palatino Linotype" w:hAnsi="Palatino Linotype"/>
        </w:rPr>
        <w:t>Sujeto</w:t>
      </w:r>
      <w:r w:rsidR="00F565E6" w:rsidRPr="00192689">
        <w:rPr>
          <w:rFonts w:ascii="Palatino Linotype" w:hAnsi="Palatino Linotype"/>
          <w:b/>
        </w:rPr>
        <w:t xml:space="preserve"> </w:t>
      </w:r>
      <w:r w:rsidRPr="00F565E6">
        <w:rPr>
          <w:rFonts w:ascii="Palatino Linotype" w:hAnsi="Palatino Linotype"/>
        </w:rPr>
        <w:t>Obligado</w:t>
      </w:r>
      <w:r w:rsidRPr="00192689">
        <w:rPr>
          <w:rFonts w:ascii="Palatino Linotype" w:hAnsi="Palatino Linotype"/>
        </w:rPr>
        <w:t xml:space="preserve">, la </w:t>
      </w:r>
      <w:r w:rsidRPr="00F565E6">
        <w:rPr>
          <w:rFonts w:ascii="Palatino Linotype" w:hAnsi="Palatino Linotype"/>
        </w:rPr>
        <w:t>Recurrente</w:t>
      </w:r>
      <w:r w:rsidRPr="00192689">
        <w:rPr>
          <w:rFonts w:ascii="Palatino Linotype" w:hAnsi="Palatino Linotype"/>
        </w:rPr>
        <w:t xml:space="preserve"> interpuso el presente medio de impugnación argumentando como razones o motivos de inconformidad que </w:t>
      </w:r>
      <w:r w:rsidRPr="00192689">
        <w:rPr>
          <w:rFonts w:ascii="Palatino Linotype" w:hAnsi="Palatino Linotype"/>
          <w:i/>
        </w:rPr>
        <w:t>“</w:t>
      </w:r>
      <w:r w:rsidR="00F565E6" w:rsidRPr="0039683B">
        <w:rPr>
          <w:rFonts w:ascii="Palatino Linotype" w:hAnsi="Palatino Linotype"/>
          <w:i/>
          <w:color w:val="000000"/>
        </w:rPr>
        <w:t>Carece de toda lógica que un Comité de Transparencia cobre por su información, si precisamente se trata de ver las actividades relacionadas a su operación, algo que es público y de acceso directo, no justificándose en el hecho de generar una ganancia económica al derecho de acceso a la información. Le invito a capacitarse, sino puede obtener ingresos extras cobrando las respuestas a la ciudadanía, solicite al Infoem que le capaciten y recuerde lo que la Sección Primera De los Principios Rectores del Instituto y el Artículo 4. de la Ley Estatal dice: El derecho humano de acceso a la información pública es la prerrogativa de las personas para buscar, difundir, investigar, recabar, recibir y solicitar información pública, sin necesidad de acreditar personalidad ni interés jurídico. (página 28, para que le consulte), así que sea tan amable de entregar la información</w:t>
      </w:r>
      <w:r w:rsidRPr="00192689">
        <w:rPr>
          <w:rFonts w:ascii="Palatino Linotype" w:hAnsi="Palatino Linotype"/>
          <w:i/>
        </w:rPr>
        <w:t>”</w:t>
      </w:r>
      <w:r w:rsidRPr="00192689">
        <w:rPr>
          <w:rFonts w:ascii="Palatino Linotype" w:hAnsi="Palatino Linotype"/>
        </w:rPr>
        <w:t xml:space="preserve"> (Sic).</w:t>
      </w:r>
    </w:p>
    <w:p w14:paraId="656A80B2" w14:textId="77777777" w:rsidR="00E71258" w:rsidRPr="00192689" w:rsidRDefault="00E71258" w:rsidP="00E71258">
      <w:pPr>
        <w:pStyle w:val="Sinespaciado"/>
      </w:pPr>
    </w:p>
    <w:p w14:paraId="41D828E5" w14:textId="77777777" w:rsidR="00E71258" w:rsidRPr="00192689" w:rsidRDefault="00E71258" w:rsidP="00E71258">
      <w:pPr>
        <w:pStyle w:val="Prrafodelista"/>
        <w:spacing w:before="240" w:after="240" w:line="360" w:lineRule="auto"/>
        <w:ind w:left="0"/>
        <w:contextualSpacing/>
        <w:jc w:val="both"/>
        <w:rPr>
          <w:rFonts w:ascii="Palatino Linotype" w:hAnsi="Palatino Linotype"/>
        </w:rPr>
      </w:pPr>
      <w:r w:rsidRPr="00192689">
        <w:rPr>
          <w:rFonts w:ascii="Palatino Linotype" w:hAnsi="Palatino Linotype" w:cs="Arial"/>
        </w:rPr>
        <w:lastRenderedPageBreak/>
        <w:t>Ahora bien, es menester señalar que tanto el derecho de acceso a la información pública y el derecho de petición consagrados respectivamente en el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w:t>
      </w:r>
    </w:p>
    <w:p w14:paraId="1CA5B92D" w14:textId="77777777" w:rsidR="00E71258" w:rsidRPr="00192689" w:rsidRDefault="00E71258" w:rsidP="00E71258">
      <w:pPr>
        <w:pStyle w:val="Prrafodelista"/>
        <w:spacing w:before="240" w:after="240" w:line="360" w:lineRule="auto"/>
        <w:ind w:left="0"/>
        <w:contextualSpacing/>
        <w:jc w:val="both"/>
        <w:rPr>
          <w:rFonts w:ascii="Palatino Linotype" w:hAnsi="Palatino Linotype"/>
        </w:rPr>
      </w:pPr>
    </w:p>
    <w:p w14:paraId="1CBDC0FA" w14:textId="77777777" w:rsidR="00E71258" w:rsidRPr="00192689" w:rsidRDefault="00E71258" w:rsidP="00E71258">
      <w:pPr>
        <w:pStyle w:val="Prrafodelista"/>
        <w:spacing w:before="240" w:after="240" w:line="360" w:lineRule="auto"/>
        <w:ind w:left="0"/>
        <w:contextualSpacing/>
        <w:jc w:val="both"/>
        <w:rPr>
          <w:rFonts w:ascii="Palatino Linotype" w:hAnsi="Palatino Linotype"/>
        </w:rPr>
      </w:pPr>
      <w:r w:rsidRPr="00192689">
        <w:rPr>
          <w:rFonts w:ascii="Palatino Linotype" w:hAnsi="Palatino Linotype" w:cs="Arial"/>
        </w:rPr>
        <w:t>Por lo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w:t>
      </w:r>
    </w:p>
    <w:p w14:paraId="36A0F131" w14:textId="77777777" w:rsidR="00E71258" w:rsidRPr="00192689" w:rsidRDefault="00E71258" w:rsidP="00E71258">
      <w:pPr>
        <w:pStyle w:val="Prrafodelista"/>
        <w:spacing w:before="240" w:after="240" w:line="360" w:lineRule="auto"/>
        <w:ind w:left="0"/>
        <w:jc w:val="both"/>
        <w:rPr>
          <w:rFonts w:ascii="Palatino Linotype" w:hAnsi="Palatino Linotype"/>
        </w:rPr>
      </w:pPr>
    </w:p>
    <w:p w14:paraId="5751AB62" w14:textId="77777777" w:rsidR="00E71258" w:rsidRPr="00192689" w:rsidRDefault="00E71258" w:rsidP="00E71258">
      <w:pPr>
        <w:pStyle w:val="Prrafodelista"/>
        <w:spacing w:before="240" w:after="240" w:line="360" w:lineRule="auto"/>
        <w:ind w:left="0"/>
        <w:contextualSpacing/>
        <w:jc w:val="both"/>
        <w:rPr>
          <w:rFonts w:ascii="Palatino Linotype" w:hAnsi="Palatino Linotype"/>
        </w:rPr>
      </w:pPr>
      <w:r w:rsidRPr="00192689">
        <w:rPr>
          <w:rFonts w:ascii="Palatino Linotype" w:hAnsi="Palatino Linotype" w:cs="Arial"/>
        </w:rPr>
        <w:t xml:space="preserve">Por lo tanto, </w:t>
      </w:r>
      <w:r w:rsidRPr="00192689">
        <w:rPr>
          <w:rFonts w:ascii="Palatino Linotype" w:hAnsi="Palatino Linotype" w:cs="Arial"/>
          <w:b/>
          <w:u w:val="single"/>
        </w:rPr>
        <w:t>el derecho de acceso a la información pública la solicitud debe ejercerse de manera pacífica y respetuosa, absteniéndose el solicitante de proferir ofensas o recurrir a la violencia o amenazas para intimidad a la autoridad</w:t>
      </w:r>
      <w:r w:rsidRPr="00192689">
        <w:rPr>
          <w:rFonts w:ascii="Palatino Linotype" w:hAnsi="Palatino Linotype" w:cs="Arial"/>
        </w:rPr>
        <w:t>.</w:t>
      </w:r>
    </w:p>
    <w:p w14:paraId="7328AC7C" w14:textId="77777777" w:rsidR="00E71258" w:rsidRPr="00192689" w:rsidRDefault="00E71258" w:rsidP="00E71258">
      <w:pPr>
        <w:pStyle w:val="Prrafodelista"/>
        <w:spacing w:before="240" w:after="240" w:line="360" w:lineRule="auto"/>
        <w:ind w:left="0"/>
        <w:contextualSpacing/>
        <w:jc w:val="both"/>
        <w:rPr>
          <w:rFonts w:ascii="Palatino Linotype" w:hAnsi="Palatino Linotype"/>
        </w:rPr>
      </w:pPr>
    </w:p>
    <w:p w14:paraId="7A6E01BC" w14:textId="77777777" w:rsidR="00E71258" w:rsidRPr="00192689" w:rsidRDefault="00E71258" w:rsidP="00E71258">
      <w:pPr>
        <w:pStyle w:val="Prrafodelista"/>
        <w:spacing w:before="240" w:after="240" w:line="360" w:lineRule="auto"/>
        <w:ind w:left="0"/>
        <w:contextualSpacing/>
        <w:jc w:val="both"/>
        <w:rPr>
          <w:rFonts w:ascii="Palatino Linotype" w:hAnsi="Palatino Linotype"/>
        </w:rPr>
      </w:pPr>
      <w:r w:rsidRPr="00192689">
        <w:rPr>
          <w:rFonts w:ascii="Palatino Linotype" w:hAnsi="Palatino Linotype"/>
        </w:rPr>
        <w:t xml:space="preserve">En ese sentido, </w:t>
      </w:r>
      <w:r w:rsidRPr="00192689">
        <w:rPr>
          <w:rFonts w:ascii="Palatino Linotype" w:hAnsi="Palatino Linotype" w:cs="Arial"/>
        </w:rPr>
        <w:t>sirve de apoyo en la parte conducente, el siguiente criterio jurisprudencial:</w:t>
      </w:r>
    </w:p>
    <w:p w14:paraId="694590B1" w14:textId="77777777" w:rsidR="00E71258" w:rsidRPr="006D0309" w:rsidRDefault="00E71258" w:rsidP="00E71258">
      <w:pPr>
        <w:autoSpaceDE w:val="0"/>
        <w:autoSpaceDN w:val="0"/>
        <w:adjustRightInd w:val="0"/>
        <w:spacing w:after="0" w:line="240" w:lineRule="auto"/>
        <w:ind w:left="567" w:right="567"/>
        <w:jc w:val="both"/>
        <w:rPr>
          <w:rFonts w:ascii="Palatino Linotype" w:hAnsi="Palatino Linotype"/>
          <w:i/>
          <w:shd w:val="clear" w:color="auto" w:fill="FFFFFF"/>
        </w:rPr>
      </w:pPr>
      <w:r w:rsidRPr="006D0309">
        <w:rPr>
          <w:rFonts w:ascii="Palatino Linotype" w:hAnsi="Palatino Linotype"/>
          <w:i/>
          <w:shd w:val="clear" w:color="auto" w:fill="FFFFFF"/>
        </w:rPr>
        <w:t>“</w:t>
      </w:r>
      <w:r w:rsidRPr="00AB27DF">
        <w:rPr>
          <w:rFonts w:ascii="Palatino Linotype" w:hAnsi="Palatino Linotype"/>
          <w:b/>
          <w:i/>
          <w:shd w:val="clear" w:color="auto" w:fill="FFFFFF"/>
        </w:rPr>
        <w:t>DERECHO A LA INFORMACIÓN. NO DEBE REBASAR LOS LÍMITES PREVISTOS POR LOS ARTÍCULOS 6o., 7o. Y 24 CONSTITUCIONALES.</w:t>
      </w:r>
    </w:p>
    <w:p w14:paraId="2CCCB8D5" w14:textId="77777777" w:rsidR="00E71258" w:rsidRDefault="00E71258" w:rsidP="00E71258">
      <w:pPr>
        <w:autoSpaceDE w:val="0"/>
        <w:autoSpaceDN w:val="0"/>
        <w:adjustRightInd w:val="0"/>
        <w:spacing w:after="0" w:line="240" w:lineRule="auto"/>
        <w:ind w:left="567" w:right="567"/>
        <w:jc w:val="both"/>
        <w:rPr>
          <w:rFonts w:ascii="Palatino Linotype" w:hAnsi="Palatino Linotype"/>
          <w:b/>
          <w:i/>
          <w:u w:val="single"/>
          <w:shd w:val="clear" w:color="auto" w:fill="FFFFFF"/>
        </w:rPr>
      </w:pPr>
    </w:p>
    <w:p w14:paraId="44DB97C0" w14:textId="77777777" w:rsidR="00E71258" w:rsidRPr="006D0309" w:rsidRDefault="00E71258" w:rsidP="00E71258">
      <w:pPr>
        <w:autoSpaceDE w:val="0"/>
        <w:autoSpaceDN w:val="0"/>
        <w:adjustRightInd w:val="0"/>
        <w:spacing w:after="0" w:line="240" w:lineRule="auto"/>
        <w:ind w:left="567" w:right="567"/>
        <w:jc w:val="both"/>
        <w:rPr>
          <w:rFonts w:ascii="Palatino Linotype" w:hAnsi="Palatino Linotype"/>
          <w:i/>
          <w:shd w:val="clear" w:color="auto" w:fill="FFFFFF"/>
        </w:rPr>
      </w:pPr>
      <w:r w:rsidRPr="00AB27DF">
        <w:rPr>
          <w:rFonts w:ascii="Palatino Linotype" w:hAnsi="Palatino Linotype"/>
          <w:b/>
          <w:i/>
          <w:u w:val="single"/>
          <w:shd w:val="clear" w:color="auto" w:fill="FFFFFF"/>
        </w:rPr>
        <w:lastRenderedPageBreak/>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6D0309">
        <w:rPr>
          <w:rFonts w:ascii="Palatino Linotype" w:hAnsi="Palatino Linotype"/>
          <w:i/>
          <w:shd w:val="clear" w:color="auto" w:fill="FFFFFF"/>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w:t>
      </w:r>
      <w:r w:rsidRPr="006D0309">
        <w:rPr>
          <w:rFonts w:ascii="Palatino Linotype" w:hAnsi="Palatino Linotype"/>
          <w:i/>
          <w:shd w:val="clear" w:color="auto" w:fill="FFFFFF"/>
        </w:rPr>
        <w:lastRenderedPageBreak/>
        <w:t>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RPr="006D0309">
        <w:rPr>
          <w:rStyle w:val="Refdenotaalpie"/>
          <w:rFonts w:ascii="Palatino Linotype" w:hAnsi="Palatino Linotype"/>
          <w:i/>
          <w:shd w:val="clear" w:color="auto" w:fill="FFFFFF"/>
        </w:rPr>
        <w:footnoteReference w:id="1"/>
      </w:r>
    </w:p>
    <w:p w14:paraId="37596875" w14:textId="77777777" w:rsidR="00E71258" w:rsidRPr="00AB27DF" w:rsidRDefault="00E71258" w:rsidP="00E71258">
      <w:pPr>
        <w:pStyle w:val="Prrafodelista"/>
        <w:spacing w:before="240" w:after="240" w:line="360" w:lineRule="auto"/>
        <w:ind w:left="0"/>
        <w:contextualSpacing/>
        <w:jc w:val="both"/>
        <w:rPr>
          <w:rFonts w:ascii="Palatino Linotype" w:eastAsiaTheme="minorHAnsi" w:hAnsi="Palatino Linotype" w:cstheme="minorBidi"/>
          <w:sz w:val="18"/>
          <w:szCs w:val="22"/>
          <w:shd w:val="clear" w:color="auto" w:fill="FFFFFF"/>
          <w:lang w:val="es-MX" w:eastAsia="en-US"/>
        </w:rPr>
      </w:pPr>
    </w:p>
    <w:p w14:paraId="7C0923D2" w14:textId="2E024939" w:rsidR="00E71258" w:rsidRPr="00192689" w:rsidRDefault="00E71258" w:rsidP="00E71258">
      <w:pPr>
        <w:pStyle w:val="Prrafodelista"/>
        <w:spacing w:before="240" w:after="240" w:line="360" w:lineRule="auto"/>
        <w:ind w:left="0"/>
        <w:contextualSpacing/>
        <w:jc w:val="both"/>
        <w:rPr>
          <w:rFonts w:ascii="Palatino Linotype" w:hAnsi="Palatino Linotype"/>
          <w:lang w:val="es-MX" w:eastAsia="en-US"/>
        </w:rPr>
      </w:pPr>
      <w:r w:rsidRPr="00192689">
        <w:rPr>
          <w:rFonts w:ascii="Palatino Linotype" w:hAnsi="Palatino Linotype"/>
          <w:lang w:val="es-MX" w:eastAsia="en-US"/>
        </w:rPr>
        <w:t xml:space="preserve">En el presente asunto, como se observa en el acto impugnado y en las razones o motivos de la inconformidad, los planteamientos fueron formulados de manera </w:t>
      </w:r>
      <w:r w:rsidRPr="00192689">
        <w:rPr>
          <w:rFonts w:ascii="Palatino Linotype" w:hAnsi="Palatino Linotype"/>
          <w:lang w:val="es-MX" w:eastAsia="en-US"/>
        </w:rPr>
        <w:lastRenderedPageBreak/>
        <w:t>ofensiva e irrespetuosa al llamar a los Servidores Públicos de la Universidad Politécnica del Valle de Toluca,</w:t>
      </w:r>
      <w:r w:rsidRPr="00192689">
        <w:rPr>
          <w:rFonts w:ascii="Palatino Linotype" w:hAnsi="Palatino Linotype"/>
          <w:i/>
          <w:lang w:val="es-MX" w:eastAsia="es-MX"/>
        </w:rPr>
        <w:t xml:space="preserve"> “</w:t>
      </w:r>
      <w:r w:rsidR="00F565E6">
        <w:rPr>
          <w:rFonts w:ascii="Palatino Linotype" w:hAnsi="Palatino Linotype"/>
          <w:i/>
          <w:lang w:val="es-MX" w:eastAsia="es-MX"/>
        </w:rPr>
        <w:t>…</w:t>
      </w:r>
      <w:r w:rsidR="00F565E6" w:rsidRPr="0039683B">
        <w:rPr>
          <w:rFonts w:ascii="Palatino Linotype" w:hAnsi="Palatino Linotype"/>
          <w:i/>
          <w:color w:val="000000"/>
        </w:rPr>
        <w:t xml:space="preserve">Le invito a capacitarse, sino puede obtener ingresos extras cobrando las respuestas a la ciudadanía, solicite al Infoem que le capaciten </w:t>
      </w:r>
      <w:r w:rsidRPr="00192689">
        <w:rPr>
          <w:rFonts w:ascii="Palatino Linotype" w:hAnsi="Palatino Linotype"/>
          <w:i/>
          <w:lang w:val="es-MX" w:eastAsia="es-MX"/>
        </w:rPr>
        <w:t>…</w:t>
      </w:r>
      <w:r w:rsidRPr="00192689">
        <w:rPr>
          <w:rFonts w:ascii="Palatino Linotype" w:hAnsi="Palatino Linotype"/>
          <w:lang w:val="es-MX" w:eastAsia="en-US"/>
        </w:rPr>
        <w:t>”.</w:t>
      </w:r>
    </w:p>
    <w:p w14:paraId="05B02EE5" w14:textId="77777777" w:rsidR="00E71258" w:rsidRPr="00192689" w:rsidRDefault="00E71258" w:rsidP="00E71258">
      <w:pPr>
        <w:pStyle w:val="Prrafodelista"/>
        <w:spacing w:before="240" w:after="240" w:line="360" w:lineRule="auto"/>
        <w:ind w:left="0"/>
        <w:jc w:val="both"/>
        <w:rPr>
          <w:rFonts w:ascii="Palatino Linotype" w:hAnsi="Palatino Linotype"/>
          <w:lang w:val="es-MX" w:eastAsia="en-US"/>
        </w:rPr>
      </w:pPr>
    </w:p>
    <w:p w14:paraId="5303C78E" w14:textId="77777777" w:rsidR="00E71258" w:rsidRPr="00192689" w:rsidRDefault="00E71258" w:rsidP="00E71258">
      <w:pPr>
        <w:pStyle w:val="Prrafodelista"/>
        <w:spacing w:before="240" w:after="240" w:line="360" w:lineRule="auto"/>
        <w:ind w:left="0"/>
        <w:contextualSpacing/>
        <w:jc w:val="both"/>
        <w:rPr>
          <w:rFonts w:ascii="Palatino Linotype" w:hAnsi="Palatino Linotype"/>
          <w:lang w:val="es-MX" w:eastAsia="en-US"/>
        </w:rPr>
      </w:pPr>
      <w:r w:rsidRPr="00192689">
        <w:rPr>
          <w:rFonts w:ascii="Palatino Linotype" w:hAnsi="Palatino Linotype"/>
          <w:lang w:val="es-MX" w:eastAsia="en-US"/>
        </w:rPr>
        <w:t>Por lo que en el caso concreto que nos ocupa estudiar, la forma en que se</w:t>
      </w:r>
      <w:r w:rsidRPr="00192689">
        <w:rPr>
          <w:rFonts w:ascii="Palatino Linotype" w:hAnsi="Palatino Linotype"/>
          <w:b/>
          <w:lang w:val="es-MX" w:eastAsia="en-US"/>
        </w:rPr>
        <w:t xml:space="preserve"> </w:t>
      </w:r>
      <w:r w:rsidRPr="00192689">
        <w:rPr>
          <w:rFonts w:ascii="Palatino Linotype" w:hAnsi="Palatino Linotype"/>
          <w:lang w:val="es-MX" w:eastAsia="en-US"/>
        </w:rPr>
        <w:t xml:space="preserve">plantean las pretensiones es evidente que no están redactadas con respeto a los servidores públicos de la </w:t>
      </w:r>
      <w:r w:rsidRPr="00192689">
        <w:rPr>
          <w:rFonts w:ascii="Palatino Linotype" w:hAnsi="Palatino Linotype"/>
          <w:b/>
          <w:lang w:val="es-MX" w:eastAsia="en-US"/>
        </w:rPr>
        <w:t>Universidad Politécnica del Valle de Toluca</w:t>
      </w:r>
      <w:r w:rsidRPr="00192689">
        <w:rPr>
          <w:rFonts w:ascii="Palatino Linotype" w:hAnsi="Palatino Linotype"/>
          <w:lang w:val="es-MX" w:eastAsia="en-US"/>
        </w:rPr>
        <w:t>,</w:t>
      </w:r>
      <w:r w:rsidRPr="00192689">
        <w:rPr>
          <w:rFonts w:ascii="Palatino Linotype" w:hAnsi="Palatino Linotype"/>
          <w:b/>
          <w:lang w:val="es-MX" w:eastAsia="en-US"/>
        </w:rPr>
        <w:t xml:space="preserve"> </w:t>
      </w:r>
      <w:r w:rsidRPr="00192689">
        <w:rPr>
          <w:rFonts w:ascii="Palatino Linotype" w:hAnsi="Palatino Linotype"/>
          <w:lang w:val="es-MX" w:eastAsia="en-US"/>
        </w:rPr>
        <w:t>razón por la cual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w:t>
      </w:r>
    </w:p>
    <w:p w14:paraId="530B6D8C" w14:textId="77777777" w:rsidR="00E71258" w:rsidRPr="00192689" w:rsidRDefault="00E71258" w:rsidP="00E71258">
      <w:pPr>
        <w:pStyle w:val="Prrafodelista"/>
        <w:spacing w:before="240" w:after="240" w:line="360" w:lineRule="auto"/>
        <w:ind w:left="0"/>
        <w:contextualSpacing/>
        <w:jc w:val="both"/>
        <w:rPr>
          <w:rFonts w:ascii="Palatino Linotype" w:hAnsi="Palatino Linotype"/>
          <w:lang w:val="es-MX" w:eastAsia="en-US"/>
        </w:rPr>
      </w:pPr>
    </w:p>
    <w:p w14:paraId="78768154" w14:textId="77777777" w:rsidR="00E71258" w:rsidRPr="00192689" w:rsidRDefault="00E71258" w:rsidP="00E71258">
      <w:pPr>
        <w:pStyle w:val="Prrafodelista"/>
        <w:spacing w:before="240" w:after="240" w:line="360" w:lineRule="auto"/>
        <w:ind w:left="0"/>
        <w:contextualSpacing/>
        <w:jc w:val="both"/>
        <w:rPr>
          <w:rFonts w:ascii="Palatino Linotype" w:hAnsi="Palatino Linotype" w:cs="Arial"/>
        </w:rPr>
      </w:pPr>
      <w:r w:rsidRPr="00192689">
        <w:rPr>
          <w:rFonts w:ascii="Palatino Linotype" w:hAnsi="Palatino Linotype" w:cs="Arial"/>
        </w:rPr>
        <w:t>De este modo, el objeto de estudio de la presente resolución consiste en determinar si es procedente el cobro la entrega de la información solicitada por tener que digitalizarse.</w:t>
      </w:r>
    </w:p>
    <w:p w14:paraId="754C5BD0" w14:textId="77777777" w:rsidR="00E71258" w:rsidRPr="00192689" w:rsidRDefault="00E71258" w:rsidP="00E71258">
      <w:pPr>
        <w:pStyle w:val="Prrafodelista"/>
        <w:spacing w:before="240" w:after="240" w:line="360" w:lineRule="auto"/>
        <w:ind w:left="0"/>
        <w:contextualSpacing/>
        <w:jc w:val="both"/>
        <w:rPr>
          <w:rFonts w:ascii="Palatino Linotype" w:hAnsi="Palatino Linotype" w:cs="Arial"/>
        </w:rPr>
      </w:pPr>
    </w:p>
    <w:p w14:paraId="0D6B34C6" w14:textId="53530A45" w:rsidR="00E71258" w:rsidRPr="00192689" w:rsidRDefault="00E71258" w:rsidP="00E71258">
      <w:pPr>
        <w:pStyle w:val="Prrafodelista"/>
        <w:spacing w:before="240" w:after="240" w:line="360" w:lineRule="auto"/>
        <w:ind w:left="0"/>
        <w:contextualSpacing/>
        <w:jc w:val="both"/>
        <w:rPr>
          <w:rFonts w:ascii="Palatino Linotype" w:hAnsi="Palatino Linotype"/>
          <w:lang w:val="es-MX" w:eastAsia="en-US"/>
        </w:rPr>
      </w:pPr>
      <w:r w:rsidRPr="00192689">
        <w:rPr>
          <w:rFonts w:ascii="Palatino Linotype" w:hAnsi="Palatino Linotype" w:cs="Arial"/>
          <w:color w:val="000000" w:themeColor="text1"/>
        </w:rPr>
        <w:t xml:space="preserve">Para iniciar, hay que dejar claro que el </w:t>
      </w:r>
      <w:r w:rsidRPr="00F565E6">
        <w:rPr>
          <w:rFonts w:ascii="Palatino Linotype" w:hAnsi="Palatino Linotype" w:cs="Arial"/>
          <w:color w:val="000000" w:themeColor="text1"/>
        </w:rPr>
        <w:t>Sujeto</w:t>
      </w:r>
      <w:r w:rsidRPr="00192689">
        <w:rPr>
          <w:rFonts w:ascii="Palatino Linotype" w:hAnsi="Palatino Linotype" w:cs="Arial"/>
          <w:b/>
          <w:color w:val="000000" w:themeColor="text1"/>
        </w:rPr>
        <w:t xml:space="preserve"> </w:t>
      </w:r>
      <w:r w:rsidRPr="00F565E6">
        <w:rPr>
          <w:rFonts w:ascii="Palatino Linotype" w:hAnsi="Palatino Linotype" w:cs="Arial"/>
          <w:color w:val="000000" w:themeColor="text1"/>
        </w:rPr>
        <w:t>Obligado</w:t>
      </w:r>
      <w:r w:rsidRPr="00192689">
        <w:rPr>
          <w:rFonts w:ascii="Palatino Linotype" w:hAnsi="Palatino Linotype" w:cs="Arial"/>
          <w:color w:val="000000" w:themeColor="text1"/>
        </w:rPr>
        <w:t xml:space="preserve"> señaló que la información solicitada solo la posee físicamente, asimismo, </w:t>
      </w:r>
      <w:r w:rsidR="00054ABE">
        <w:rPr>
          <w:rFonts w:ascii="Palatino Linotype" w:hAnsi="Palatino Linotype" w:cs="Arial"/>
          <w:color w:val="000000" w:themeColor="text1"/>
        </w:rPr>
        <w:t>e</w:t>
      </w:r>
      <w:r w:rsidRPr="00192689">
        <w:rPr>
          <w:rFonts w:ascii="Palatino Linotype" w:hAnsi="Palatino Linotype" w:cs="Arial"/>
          <w:color w:val="000000" w:themeColor="text1"/>
        </w:rPr>
        <w:t xml:space="preserve">l </w:t>
      </w:r>
      <w:r w:rsidRPr="00F565E6">
        <w:rPr>
          <w:rFonts w:ascii="Palatino Linotype" w:hAnsi="Palatino Linotype" w:cs="Arial"/>
          <w:color w:val="000000" w:themeColor="text1"/>
        </w:rPr>
        <w:t>Recurrente</w:t>
      </w:r>
      <w:r w:rsidRPr="00192689">
        <w:rPr>
          <w:rFonts w:ascii="Palatino Linotype" w:hAnsi="Palatino Linotype" w:cs="Arial"/>
          <w:color w:val="000000" w:themeColor="text1"/>
        </w:rPr>
        <w:t xml:space="preserve"> solicitó la información a través del SAIMEX, por lo que al ser éste un portal de internet, debe quedar claro que </w:t>
      </w:r>
      <w:r w:rsidRPr="00192689">
        <w:rPr>
          <w:rFonts w:ascii="Palatino Linotype" w:hAnsi="Palatino Linotype" w:cs="Arial"/>
          <w:color w:val="000000" w:themeColor="text1"/>
        </w:rPr>
        <w:lastRenderedPageBreak/>
        <w:t xml:space="preserve">los mencionados oficios deben estar digitalizadas para poder ser proporcionadas al </w:t>
      </w:r>
      <w:r w:rsidRPr="00F565E6">
        <w:rPr>
          <w:rFonts w:ascii="Palatino Linotype" w:hAnsi="Palatino Linotype" w:cs="Arial"/>
          <w:color w:val="000000" w:themeColor="text1"/>
        </w:rPr>
        <w:t>Recurrente</w:t>
      </w:r>
      <w:r w:rsidRPr="00192689">
        <w:rPr>
          <w:rFonts w:ascii="Palatino Linotype" w:hAnsi="Palatino Linotype" w:cs="Arial"/>
          <w:color w:val="000000" w:themeColor="text1"/>
        </w:rPr>
        <w:t xml:space="preserve"> en la vía solicitada. </w:t>
      </w:r>
    </w:p>
    <w:p w14:paraId="64D44D4B" w14:textId="77777777" w:rsidR="00E71258" w:rsidRPr="00192689" w:rsidRDefault="00E71258" w:rsidP="00E71258">
      <w:pPr>
        <w:pStyle w:val="Prrafodelista"/>
        <w:spacing w:before="240" w:after="240" w:line="360" w:lineRule="auto"/>
        <w:ind w:left="0"/>
        <w:contextualSpacing/>
        <w:jc w:val="both"/>
        <w:rPr>
          <w:rFonts w:ascii="Palatino Linotype" w:hAnsi="Palatino Linotype"/>
          <w:lang w:val="es-MX" w:eastAsia="en-US"/>
        </w:rPr>
      </w:pPr>
    </w:p>
    <w:p w14:paraId="3FA62D62" w14:textId="77777777" w:rsidR="00E71258" w:rsidRDefault="00E71258" w:rsidP="00E71258">
      <w:pPr>
        <w:pStyle w:val="Prrafodelista"/>
        <w:spacing w:before="240" w:after="240" w:line="360" w:lineRule="auto"/>
        <w:ind w:left="0"/>
        <w:contextualSpacing/>
        <w:jc w:val="both"/>
        <w:rPr>
          <w:rFonts w:ascii="Palatino Linotype" w:hAnsi="Palatino Linotype" w:cs="Arial"/>
          <w:color w:val="000000" w:themeColor="text1"/>
          <w:lang w:val="es-MX"/>
        </w:rPr>
      </w:pPr>
      <w:r w:rsidRPr="00192689">
        <w:rPr>
          <w:rFonts w:ascii="Palatino Linotype" w:hAnsi="Palatino Linotype" w:cs="Arial"/>
          <w:color w:val="000000" w:themeColor="text1"/>
        </w:rPr>
        <w:t xml:space="preserve">Por lo anterior, es preciso citar el artículo </w:t>
      </w:r>
      <w:r w:rsidRPr="00192689">
        <w:rPr>
          <w:rFonts w:ascii="Palatino Linotype" w:hAnsi="Palatino Linotype" w:cs="Arial"/>
          <w:color w:val="000000" w:themeColor="text1"/>
          <w:lang w:val="es-MX"/>
        </w:rPr>
        <w:t>175, de la Ley de Transparencia local, donde indica que:</w:t>
      </w:r>
      <w:r w:rsidRPr="00192689">
        <w:rPr>
          <w:rFonts w:ascii="Palatino Linotype" w:hAnsi="Palatino Linotype" w:cs="Arial"/>
          <w:i/>
          <w:color w:val="000000" w:themeColor="text1"/>
          <w:lang w:val="es-MX"/>
        </w:rPr>
        <w:t xml:space="preserve"> </w:t>
      </w:r>
      <w:r w:rsidRPr="00192689">
        <w:rPr>
          <w:rFonts w:ascii="Palatino Linotype" w:hAnsi="Palatino Linotype" w:cs="Arial"/>
          <w:b/>
          <w:i/>
          <w:color w:val="000000" w:themeColor="text1"/>
          <w:u w:val="single"/>
          <w:lang w:val="es-MX"/>
        </w:rPr>
        <w:t>“La información que en términos de Ley deban publicar de manera obligatoria los sujetos obligados, o deba ser generada de manera electrónica, según lo dispongan las disposiciones legales o administrativas no podrá tener ningún costo…”</w:t>
      </w:r>
      <w:r w:rsidRPr="00192689">
        <w:rPr>
          <w:rFonts w:ascii="Palatino Linotype" w:hAnsi="Palatino Linotype" w:cs="Arial"/>
          <w:color w:val="000000" w:themeColor="text1"/>
          <w:lang w:val="es-MX"/>
        </w:rPr>
        <w:t xml:space="preserve">, lo que se encuentra relacionado con lo estipulado en el artículo </w:t>
      </w:r>
      <w:r w:rsidRPr="00192689">
        <w:rPr>
          <w:rFonts w:ascii="Palatino Linotype" w:hAnsi="Palatino Linotype" w:cs="Arial"/>
          <w:color w:val="000000" w:themeColor="text1"/>
        </w:rPr>
        <w:t>92 de la misma ley el cual dice que, “</w:t>
      </w:r>
      <w:r w:rsidRPr="00192689">
        <w:rPr>
          <w:rFonts w:ascii="Palatino Linotype" w:hAnsi="Palatino Linotype" w:cs="Arial"/>
          <w:i/>
          <w:color w:val="000000" w:themeColor="text1"/>
          <w:lang w:val="es-MX"/>
        </w:rPr>
        <w:t xml:space="preserve">Los sujetos obligados deberán poner a disposición del público de manera permanente y actualizada de forma sencilla, precisa y entendible, </w:t>
      </w:r>
      <w:r w:rsidRPr="00192689">
        <w:rPr>
          <w:rFonts w:ascii="Palatino Linotype" w:hAnsi="Palatino Linotype" w:cs="Arial"/>
          <w:b/>
          <w:i/>
          <w:color w:val="000000" w:themeColor="text1"/>
          <w:u w:val="single"/>
          <w:lang w:val="es-MX"/>
        </w:rPr>
        <w:t>en los respectivos medios electrónicos</w:t>
      </w:r>
      <w:r w:rsidRPr="00192689">
        <w:rPr>
          <w:rFonts w:ascii="Palatino Linotype" w:hAnsi="Palatino Linotype" w:cs="Arial"/>
          <w:i/>
          <w:color w:val="000000" w:themeColor="text1"/>
          <w:lang w:val="es-MX"/>
        </w:rPr>
        <w:t>, de acuerdo con sus facultades, atribuciones, funciones u objeto social, según corresponda, la información, por lo menos, de los temas, documentos y políticas que a continuación se señalan…” (Énfasis añadido)</w:t>
      </w:r>
      <w:r w:rsidRPr="00192689">
        <w:rPr>
          <w:rFonts w:ascii="Palatino Linotype" w:hAnsi="Palatino Linotype" w:cs="Arial"/>
          <w:color w:val="000000" w:themeColor="text1"/>
          <w:lang w:val="es-MX"/>
        </w:rPr>
        <w:t>.</w:t>
      </w:r>
    </w:p>
    <w:p w14:paraId="28BFE2F4" w14:textId="77777777" w:rsidR="00F565E6" w:rsidRPr="00192689" w:rsidRDefault="00F565E6" w:rsidP="00E71258">
      <w:pPr>
        <w:pStyle w:val="Prrafodelista"/>
        <w:spacing w:before="240" w:after="240" w:line="360" w:lineRule="auto"/>
        <w:ind w:left="0"/>
        <w:contextualSpacing/>
        <w:jc w:val="both"/>
        <w:rPr>
          <w:rFonts w:ascii="Palatino Linotype" w:hAnsi="Palatino Linotype" w:cs="Arial"/>
          <w:color w:val="000000" w:themeColor="text1"/>
          <w:lang w:val="es-MX"/>
        </w:rPr>
      </w:pPr>
    </w:p>
    <w:p w14:paraId="6527DB18" w14:textId="41490F35" w:rsidR="00E71258" w:rsidRPr="00192689" w:rsidRDefault="00E71258" w:rsidP="00E71258">
      <w:pPr>
        <w:pStyle w:val="Prrafodelista"/>
        <w:spacing w:before="240" w:after="240" w:line="360" w:lineRule="auto"/>
        <w:ind w:left="0"/>
        <w:contextualSpacing/>
        <w:jc w:val="both"/>
        <w:rPr>
          <w:rFonts w:ascii="Palatino Linotype" w:hAnsi="Palatino Linotype" w:cs="Arial"/>
          <w:color w:val="000000" w:themeColor="text1"/>
          <w:lang w:val="es-MX"/>
        </w:rPr>
      </w:pPr>
      <w:r w:rsidRPr="00192689">
        <w:rPr>
          <w:rFonts w:ascii="Palatino Linotype" w:hAnsi="Palatino Linotype" w:cs="Arial"/>
          <w:color w:val="000000" w:themeColor="text1"/>
          <w:lang w:val="es-MX"/>
        </w:rPr>
        <w:t xml:space="preserve">Por lo anterior debe entenderse que existen obligaciones en materia de transparencia comunes que deben digitalizarse y ponerse a disposición de público y de los solicitantes sin costo alguno; dichas obligaciones se encuentran mencionadas en el dispositivo legal referido; asimismo, en los artículos del 94 al 102 se especifica información que determinados Sujetos Obligados también deben poner a disposición del público; siendo así, de un análisis pormenorizado de los dispositivos legales mencionados, no se concluye que exista fuente obligacional que constriña al </w:t>
      </w:r>
      <w:r w:rsidR="008D1CD9" w:rsidRPr="008D1CD9">
        <w:rPr>
          <w:rFonts w:ascii="Palatino Linotype" w:hAnsi="Palatino Linotype" w:cs="Arial"/>
          <w:color w:val="000000" w:themeColor="text1"/>
          <w:lang w:val="es-MX"/>
        </w:rPr>
        <w:t>Sujeto</w:t>
      </w:r>
      <w:r w:rsidR="008D1CD9" w:rsidRPr="00192689">
        <w:rPr>
          <w:rFonts w:ascii="Palatino Linotype" w:hAnsi="Palatino Linotype" w:cs="Arial"/>
          <w:b/>
          <w:color w:val="000000" w:themeColor="text1"/>
          <w:lang w:val="es-MX"/>
        </w:rPr>
        <w:t xml:space="preserve"> </w:t>
      </w:r>
      <w:r w:rsidRPr="008D1CD9">
        <w:rPr>
          <w:rFonts w:ascii="Palatino Linotype" w:hAnsi="Palatino Linotype" w:cs="Arial"/>
          <w:color w:val="000000" w:themeColor="text1"/>
          <w:lang w:val="es-MX"/>
        </w:rPr>
        <w:t>Obligado</w:t>
      </w:r>
      <w:r w:rsidRPr="00192689">
        <w:rPr>
          <w:rFonts w:ascii="Palatino Linotype" w:hAnsi="Palatino Linotype" w:cs="Arial"/>
          <w:color w:val="000000" w:themeColor="text1"/>
          <w:lang w:val="es-MX"/>
        </w:rPr>
        <w:t xml:space="preserve"> a poseer la información solicitada en forma digital. </w:t>
      </w:r>
    </w:p>
    <w:p w14:paraId="24AD3B50" w14:textId="77777777" w:rsidR="00E71258" w:rsidRPr="00192689" w:rsidRDefault="00E71258" w:rsidP="00E71258">
      <w:pPr>
        <w:pStyle w:val="Prrafodelista"/>
        <w:spacing w:before="240" w:after="240" w:line="360" w:lineRule="auto"/>
        <w:ind w:left="0"/>
        <w:contextualSpacing/>
        <w:jc w:val="both"/>
        <w:rPr>
          <w:rFonts w:ascii="Palatino Linotype" w:hAnsi="Palatino Linotype" w:cs="Arial"/>
          <w:color w:val="000000" w:themeColor="text1"/>
          <w:lang w:val="es-MX"/>
        </w:rPr>
      </w:pPr>
      <w:r w:rsidRPr="00192689">
        <w:rPr>
          <w:rFonts w:ascii="Palatino Linotype" w:hAnsi="Palatino Linotype" w:cs="Arial"/>
          <w:color w:val="000000" w:themeColor="text1"/>
          <w:lang w:val="es-MX"/>
        </w:rPr>
        <w:t xml:space="preserve">Por lo anterior, le asiste la razón a Sujeto Obligado al referir que no existe obligación en materia de transparencia que lo obligue a poseer la información solicitada en medio </w:t>
      </w:r>
      <w:r w:rsidRPr="00192689">
        <w:rPr>
          <w:rFonts w:ascii="Palatino Linotype" w:hAnsi="Palatino Linotype" w:cs="Arial"/>
          <w:color w:val="000000" w:themeColor="text1"/>
          <w:lang w:val="es-MX"/>
        </w:rPr>
        <w:lastRenderedPageBreak/>
        <w:t>electrónico; en consecuencia, se procede al estudio de verificar si en efecto, el pago para digitalizar la información solicitada es legalmente aplicable al caso.</w:t>
      </w:r>
    </w:p>
    <w:p w14:paraId="24C93BF0" w14:textId="77777777" w:rsidR="00E71258" w:rsidRPr="00192689" w:rsidRDefault="00E71258" w:rsidP="00E71258">
      <w:pPr>
        <w:pStyle w:val="Prrafodelista"/>
        <w:spacing w:before="240" w:after="240" w:line="360" w:lineRule="auto"/>
        <w:ind w:left="0"/>
        <w:contextualSpacing/>
        <w:jc w:val="both"/>
        <w:rPr>
          <w:rFonts w:ascii="Palatino Linotype" w:hAnsi="Palatino Linotype" w:cs="Arial"/>
          <w:color w:val="000000" w:themeColor="text1"/>
          <w:lang w:val="es-MX"/>
        </w:rPr>
      </w:pPr>
    </w:p>
    <w:p w14:paraId="570D31CA" w14:textId="77777777" w:rsidR="00E71258" w:rsidRPr="00192689" w:rsidRDefault="00E71258" w:rsidP="00E71258">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192689">
        <w:rPr>
          <w:rFonts w:ascii="Palatino Linotype" w:hAnsi="Palatino Linotype" w:cs="Arial"/>
          <w:color w:val="000000" w:themeColor="text1"/>
        </w:rPr>
        <w:t xml:space="preserve">Al respecto, conviene al caso concreto traer a contexto el contenido de los siguientes dispositivos legales de la Ley de Transparencia y Acceso a la Información Pública del Estado de México y Municipios: </w:t>
      </w:r>
    </w:p>
    <w:p w14:paraId="303BF6CA"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w:t>
      </w:r>
      <w:r w:rsidRPr="00192689">
        <w:rPr>
          <w:rFonts w:ascii="Palatino Linotype" w:hAnsi="Palatino Linotype" w:cs="Arial"/>
          <w:b/>
          <w:i/>
          <w:color w:val="000000" w:themeColor="text1"/>
          <w:sz w:val="22"/>
          <w:szCs w:val="22"/>
          <w:lang w:val="es-MX"/>
        </w:rPr>
        <w:t>Artículo 9.</w:t>
      </w:r>
      <w:r w:rsidRPr="00192689">
        <w:rPr>
          <w:rFonts w:ascii="Palatino Linotype" w:hAnsi="Palatino Linotype" w:cs="Arial"/>
          <w:i/>
          <w:color w:val="000000" w:themeColor="text1"/>
          <w:sz w:val="22"/>
          <w:szCs w:val="22"/>
          <w:lang w:val="es-MX"/>
        </w:rPr>
        <w:t xml:space="preserve"> El Instituto deberá regir su funcionamiento de acuerdo a los siguientes principios: </w:t>
      </w:r>
    </w:p>
    <w:p w14:paraId="07776626"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 xml:space="preserve">… </w:t>
      </w:r>
    </w:p>
    <w:p w14:paraId="0A966D37"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lang w:val="es-MX"/>
        </w:rPr>
        <w:t>III. Gratuidad:</w:t>
      </w:r>
      <w:r w:rsidRPr="00192689">
        <w:rPr>
          <w:rFonts w:ascii="Palatino Linotype" w:hAnsi="Palatino Linotype" w:cs="Arial"/>
          <w:i/>
          <w:color w:val="000000" w:themeColor="text1"/>
          <w:sz w:val="22"/>
          <w:szCs w:val="22"/>
          <w:lang w:val="es-MX"/>
        </w:rPr>
        <w:t xml:space="preserve"> Consiste en que el acceso a la información pública no genera costo alguno para los solicitantes, </w:t>
      </w:r>
      <w:r w:rsidRPr="00192689">
        <w:rPr>
          <w:rFonts w:ascii="Palatino Linotype" w:hAnsi="Palatino Linotype" w:cs="Arial"/>
          <w:b/>
          <w:i/>
          <w:color w:val="000000" w:themeColor="text1"/>
          <w:sz w:val="22"/>
          <w:szCs w:val="22"/>
          <w:u w:val="single"/>
          <w:lang w:val="es-MX"/>
        </w:rPr>
        <w:t>sólo podrá requerirse el cobro correspondiente a la modalidad de reproducción y entrega solicitada conforme a lo establecido en la presente Ley y demás disposiciones jurídicas aplicables</w:t>
      </w:r>
      <w:r w:rsidRPr="00192689">
        <w:rPr>
          <w:rFonts w:ascii="Palatino Linotype" w:hAnsi="Palatino Linotype" w:cs="Arial"/>
          <w:i/>
          <w:color w:val="000000" w:themeColor="text1"/>
          <w:sz w:val="22"/>
          <w:szCs w:val="22"/>
          <w:lang w:val="es-MX"/>
        </w:rPr>
        <w:t>;</w:t>
      </w:r>
    </w:p>
    <w:p w14:paraId="47E88D4E"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w:t>
      </w:r>
    </w:p>
    <w:p w14:paraId="3F81B743"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lang w:val="es-MX"/>
        </w:rPr>
        <w:t>Artículo 17.</w:t>
      </w:r>
      <w:r w:rsidRPr="00192689">
        <w:rPr>
          <w:rFonts w:ascii="Palatino Linotype" w:hAnsi="Palatino Linotype" w:cs="Arial"/>
          <w:i/>
          <w:color w:val="000000" w:themeColor="text1"/>
          <w:sz w:val="22"/>
          <w:szCs w:val="22"/>
          <w:lang w:val="es-MX"/>
        </w:rPr>
        <w:t xml:space="preserve"> La búsqueda y acceso a la información es gratuita y </w:t>
      </w:r>
      <w:r w:rsidRPr="00192689">
        <w:rPr>
          <w:rFonts w:ascii="Palatino Linotype" w:hAnsi="Palatino Linotype" w:cs="Arial"/>
          <w:b/>
          <w:i/>
          <w:color w:val="000000" w:themeColor="text1"/>
          <w:sz w:val="22"/>
          <w:szCs w:val="22"/>
          <w:u w:val="single"/>
          <w:lang w:val="es-MX"/>
        </w:rPr>
        <w:t>solo se cubrirán los gastos de reproducción, o por la modalidad de entrega solicitada</w:t>
      </w:r>
      <w:r w:rsidRPr="00192689">
        <w:rPr>
          <w:rFonts w:ascii="Palatino Linotype" w:hAnsi="Palatino Linotype" w:cs="Arial"/>
          <w:i/>
          <w:color w:val="000000" w:themeColor="text1"/>
          <w:sz w:val="22"/>
          <w:szCs w:val="22"/>
          <w:lang w:val="es-MX"/>
        </w:rPr>
        <w:t xml:space="preserve">, así como por el envío, que en su caso se genere, </w:t>
      </w:r>
      <w:r w:rsidRPr="00192689">
        <w:rPr>
          <w:rFonts w:ascii="Palatino Linotype" w:hAnsi="Palatino Linotype" w:cs="Arial"/>
          <w:b/>
          <w:i/>
          <w:color w:val="000000" w:themeColor="text1"/>
          <w:sz w:val="22"/>
          <w:szCs w:val="22"/>
          <w:u w:val="single"/>
          <w:lang w:val="es-MX"/>
        </w:rPr>
        <w:t>de conformidad con los derechos, productos y aprovechamientos establecidos en la legislación aplicable, sin que exceda de los límites establecidos en la presente Ley</w:t>
      </w:r>
      <w:r w:rsidRPr="00192689">
        <w:rPr>
          <w:rFonts w:ascii="Palatino Linotype" w:hAnsi="Palatino Linotype" w:cs="Arial"/>
          <w:b/>
          <w:i/>
          <w:color w:val="000000" w:themeColor="text1"/>
          <w:sz w:val="22"/>
          <w:szCs w:val="22"/>
          <w:lang w:val="es-MX"/>
        </w:rPr>
        <w:t>.</w:t>
      </w:r>
    </w:p>
    <w:p w14:paraId="6E605B94"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b/>
          <w:i/>
          <w:color w:val="000000" w:themeColor="text1"/>
          <w:sz w:val="22"/>
          <w:szCs w:val="22"/>
          <w:lang w:val="es-MX"/>
        </w:rPr>
      </w:pPr>
      <w:r w:rsidRPr="00192689">
        <w:rPr>
          <w:rFonts w:ascii="Palatino Linotype" w:hAnsi="Palatino Linotype" w:cs="Arial"/>
          <w:b/>
          <w:i/>
          <w:color w:val="000000" w:themeColor="text1"/>
          <w:sz w:val="22"/>
          <w:szCs w:val="22"/>
          <w:lang w:val="es-MX"/>
        </w:rPr>
        <w:t>(…)</w:t>
      </w:r>
    </w:p>
    <w:p w14:paraId="01A63F98"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lang w:val="es-MX"/>
        </w:rPr>
        <w:t>Artículo 165.</w:t>
      </w:r>
      <w:r w:rsidRPr="00192689">
        <w:rPr>
          <w:rFonts w:ascii="Palatino Linotype" w:hAnsi="Palatino Linotype" w:cs="Arial"/>
          <w:i/>
          <w:color w:val="000000" w:themeColor="text1"/>
          <w:sz w:val="22"/>
          <w:szCs w:val="22"/>
          <w:lang w:val="es-MX"/>
        </w:rPr>
        <w:t xml:space="preserve"> Los sujetos obligados establecerán la forma y términos en que darán trámite interno a las solicitudes en materia de acceso a la información. </w:t>
      </w:r>
    </w:p>
    <w:p w14:paraId="61E26363"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u w:val="single"/>
          <w:lang w:val="es-MX"/>
        </w:rPr>
        <w:t>La información que se entregue en versión pública, cuya modalidad de reproducción o envío tenga un costo, procederá una vez que se acredite el pago respectivo</w:t>
      </w:r>
      <w:r w:rsidRPr="00192689">
        <w:rPr>
          <w:rFonts w:ascii="Palatino Linotype" w:hAnsi="Palatino Linotype" w:cs="Arial"/>
          <w:b/>
          <w:i/>
          <w:color w:val="000000" w:themeColor="text1"/>
          <w:sz w:val="22"/>
          <w:szCs w:val="22"/>
          <w:lang w:val="es-MX"/>
        </w:rPr>
        <w:t>.</w:t>
      </w:r>
      <w:r w:rsidRPr="00192689">
        <w:rPr>
          <w:rFonts w:ascii="Palatino Linotype" w:hAnsi="Palatino Linotype" w:cs="Arial"/>
          <w:i/>
          <w:color w:val="000000" w:themeColor="text1"/>
          <w:sz w:val="22"/>
          <w:szCs w:val="22"/>
          <w:lang w:val="es-MX"/>
        </w:rPr>
        <w:t xml:space="preserve"> No puede entenderse como reproducción la elaboración de la misma. </w:t>
      </w:r>
    </w:p>
    <w:p w14:paraId="450BBD82"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Ante la falta de respuesta a una solicitud en el plazo previsto y en caso de que proceda el acceso, los costos de reproducción y envío correrán a cargo del sujeto obligado.</w:t>
      </w:r>
    </w:p>
    <w:p w14:paraId="6E7202C9"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b/>
          <w:i/>
          <w:color w:val="000000" w:themeColor="text1"/>
          <w:sz w:val="22"/>
          <w:szCs w:val="22"/>
        </w:rPr>
      </w:pPr>
      <w:r w:rsidRPr="00192689">
        <w:rPr>
          <w:rFonts w:ascii="Palatino Linotype" w:hAnsi="Palatino Linotype" w:cs="Arial"/>
          <w:b/>
          <w:i/>
          <w:color w:val="000000" w:themeColor="text1"/>
          <w:sz w:val="22"/>
          <w:szCs w:val="22"/>
        </w:rPr>
        <w:t>(…)</w:t>
      </w:r>
    </w:p>
    <w:p w14:paraId="26E1BBB4"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lang w:val="es-MX"/>
        </w:rPr>
        <w:t>Artículo 174.</w:t>
      </w:r>
      <w:r w:rsidRPr="00192689">
        <w:rPr>
          <w:rFonts w:ascii="Palatino Linotype" w:hAnsi="Palatino Linotype" w:cs="Arial"/>
          <w:i/>
          <w:color w:val="000000" w:themeColor="text1"/>
          <w:sz w:val="22"/>
          <w:szCs w:val="22"/>
          <w:lang w:val="es-MX"/>
        </w:rPr>
        <w:t xml:space="preserve"> </w:t>
      </w:r>
      <w:r w:rsidRPr="00192689">
        <w:rPr>
          <w:rFonts w:ascii="Palatino Linotype" w:hAnsi="Palatino Linotype" w:cs="Arial"/>
          <w:b/>
          <w:i/>
          <w:color w:val="000000" w:themeColor="text1"/>
          <w:sz w:val="22"/>
          <w:szCs w:val="22"/>
          <w:u w:val="single"/>
          <w:lang w:val="es-MX"/>
        </w:rPr>
        <w:t>En caso de existir costos para obtener la información deberán cubrirse de manera previa a la entrega</w:t>
      </w:r>
      <w:r w:rsidRPr="00192689">
        <w:rPr>
          <w:rFonts w:ascii="Palatino Linotype" w:hAnsi="Palatino Linotype" w:cs="Arial"/>
          <w:i/>
          <w:color w:val="000000" w:themeColor="text1"/>
          <w:sz w:val="22"/>
          <w:szCs w:val="22"/>
          <w:lang w:val="es-MX"/>
        </w:rPr>
        <w:t xml:space="preserve"> y no podrán ser superiores a la suma de: </w:t>
      </w:r>
    </w:p>
    <w:p w14:paraId="3CEAA469"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 xml:space="preserve">I. El costo de los materiales utilizados en la reproducción de la información; </w:t>
      </w:r>
    </w:p>
    <w:p w14:paraId="10B21695"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lastRenderedPageBreak/>
        <w:t xml:space="preserve">II. El costo de envío, en su caso; y </w:t>
      </w:r>
    </w:p>
    <w:p w14:paraId="1B18FBB7"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 xml:space="preserve">III. El pago de la certificación de los documentos, cuando proceda. </w:t>
      </w:r>
    </w:p>
    <w:p w14:paraId="287D6E0E"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u w:val="single"/>
          <w:lang w:val="es-MX"/>
        </w:rPr>
        <w:t>Las cuotas de los derechos aplicables deberán establecerse, en su caso, en el Código Financiero del Estado de México y Municipios y demás disposiciones jurídicas aplicables</w:t>
      </w:r>
      <w:r w:rsidRPr="00192689">
        <w:rPr>
          <w:rFonts w:ascii="Palatino Linotype" w:hAnsi="Palatino Linotype" w:cs="Arial"/>
          <w:i/>
          <w:color w:val="000000" w:themeColor="text1"/>
          <w:sz w:val="22"/>
          <w:szCs w:val="22"/>
          <w:lang w:val="es-MX"/>
        </w:rPr>
        <w:t xml:space="preserve">, las cuales se publicarán en los sitios de internet de los sujetos obligados. En su determinación se deberá considerar que los montos permitan o faciliten el ejercicio del derecho de acceso a la información. </w:t>
      </w:r>
    </w:p>
    <w:p w14:paraId="6EF3C901"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b/>
          <w:i/>
          <w:color w:val="000000" w:themeColor="text1"/>
          <w:sz w:val="22"/>
          <w:szCs w:val="22"/>
          <w:lang w:val="es-MX"/>
        </w:rPr>
      </w:pPr>
      <w:r w:rsidRPr="00192689">
        <w:rPr>
          <w:rFonts w:ascii="Palatino Linotype" w:hAnsi="Palatino Linotype" w:cs="Arial"/>
          <w:b/>
          <w:i/>
          <w:color w:val="000000" w:themeColor="text1"/>
          <w:sz w:val="22"/>
          <w:szCs w:val="22"/>
          <w:lang w:val="es-MX"/>
        </w:rPr>
        <w:t>(…)</w:t>
      </w:r>
    </w:p>
    <w:p w14:paraId="197314DD"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6EF43288"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b/>
          <w:i/>
          <w:color w:val="000000" w:themeColor="text1"/>
          <w:sz w:val="22"/>
          <w:szCs w:val="22"/>
          <w:lang w:val="es-MX"/>
        </w:rPr>
      </w:pPr>
      <w:r w:rsidRPr="00192689">
        <w:rPr>
          <w:rFonts w:ascii="Palatino Linotype" w:hAnsi="Palatino Linotype" w:cs="Arial"/>
          <w:b/>
          <w:i/>
          <w:color w:val="000000" w:themeColor="text1"/>
          <w:sz w:val="22"/>
          <w:szCs w:val="22"/>
          <w:lang w:val="es-MX"/>
        </w:rPr>
        <w:t>(…)</w:t>
      </w:r>
    </w:p>
    <w:p w14:paraId="294379DA"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lang w:val="es-MX"/>
        </w:rPr>
        <w:t>Artículo 175.</w:t>
      </w:r>
      <w:r w:rsidRPr="00192689">
        <w:rPr>
          <w:rFonts w:ascii="Palatino Linotype" w:hAnsi="Palatino Linotype" w:cs="Arial"/>
          <w:i/>
          <w:color w:val="000000" w:themeColor="text1"/>
          <w:sz w:val="22"/>
          <w:szCs w:val="22"/>
          <w:lang w:val="es-MX"/>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14:paraId="1CA67025"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14:paraId="38290E03" w14:textId="77777777" w:rsidR="00E71258" w:rsidRDefault="00E71258" w:rsidP="00E71258">
      <w:pPr>
        <w:pStyle w:val="Sinespaciado"/>
      </w:pPr>
    </w:p>
    <w:p w14:paraId="1A0B6960" w14:textId="77777777" w:rsidR="00E71258" w:rsidRDefault="00E71258" w:rsidP="00E71258">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105A53">
        <w:rPr>
          <w:rFonts w:ascii="Palatino Linotype" w:hAnsi="Palatino Linotype" w:cs="Arial"/>
          <w:color w:val="000000" w:themeColor="text1"/>
        </w:rPr>
        <w:t xml:space="preserve">De lo anterior se </w:t>
      </w:r>
      <w:r>
        <w:rPr>
          <w:rFonts w:ascii="Palatino Linotype" w:hAnsi="Palatino Linotype" w:cs="Arial"/>
          <w:color w:val="000000" w:themeColor="text1"/>
        </w:rPr>
        <w:t xml:space="preserve">advierte que cuando la información solicitada obra en más de 20 (veinte) hojas, y que no corresponde a información común o específica que los Sujetos Obligados deben poner a disposición del público; si la solicitud de información fue atendida debidamente y el </w:t>
      </w:r>
      <w:r w:rsidRPr="008D1CD9">
        <w:rPr>
          <w:rFonts w:ascii="Palatino Linotype" w:hAnsi="Palatino Linotype" w:cs="Arial"/>
          <w:color w:val="000000" w:themeColor="text1"/>
        </w:rPr>
        <w:t>Sujeto</w:t>
      </w:r>
      <w:r w:rsidRPr="00264A29">
        <w:rPr>
          <w:rFonts w:ascii="Palatino Linotype" w:hAnsi="Palatino Linotype" w:cs="Arial"/>
          <w:b/>
          <w:color w:val="000000" w:themeColor="text1"/>
        </w:rPr>
        <w:t xml:space="preserve"> </w:t>
      </w:r>
      <w:r w:rsidRPr="008D1CD9">
        <w:rPr>
          <w:rFonts w:ascii="Palatino Linotype" w:hAnsi="Palatino Linotype" w:cs="Arial"/>
          <w:color w:val="000000" w:themeColor="text1"/>
        </w:rPr>
        <w:t>Obligado</w:t>
      </w:r>
      <w:r>
        <w:rPr>
          <w:rFonts w:ascii="Palatino Linotype" w:hAnsi="Palatino Linotype" w:cs="Arial"/>
          <w:color w:val="000000" w:themeColor="text1"/>
        </w:rPr>
        <w:t xml:space="preserve"> manifiesta no poseer la información en forma digital, será procedente requerir el pago por la digitalización conforme a las disposiciones legales aplicables.</w:t>
      </w:r>
    </w:p>
    <w:p w14:paraId="0B7D0BB1" w14:textId="2AA80064" w:rsidR="00E71258" w:rsidRDefault="00E71258" w:rsidP="00E71258">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Por su parte, el </w:t>
      </w:r>
      <w:r w:rsidRPr="008D1CD9">
        <w:rPr>
          <w:rFonts w:ascii="Palatino Linotype" w:hAnsi="Palatino Linotype"/>
        </w:rPr>
        <w:t>Sujeto</w:t>
      </w:r>
      <w:r w:rsidRPr="0032671F">
        <w:rPr>
          <w:rFonts w:ascii="Palatino Linotype" w:hAnsi="Palatino Linotype"/>
          <w:b/>
        </w:rPr>
        <w:t xml:space="preserve"> </w:t>
      </w:r>
      <w:r w:rsidRPr="008D1CD9">
        <w:rPr>
          <w:rFonts w:ascii="Palatino Linotype" w:hAnsi="Palatino Linotype"/>
        </w:rPr>
        <w:t>Obligado</w:t>
      </w:r>
      <w:r>
        <w:rPr>
          <w:rFonts w:ascii="Palatino Linotype" w:hAnsi="Palatino Linotype"/>
        </w:rPr>
        <w:t xml:space="preserve"> al presentar su Informe Justificado, argumentó que </w:t>
      </w:r>
      <w:r w:rsidR="008D1CD9">
        <w:rPr>
          <w:rFonts w:ascii="Palatino Linotype" w:hAnsi="Palatino Linotype"/>
        </w:rPr>
        <w:t xml:space="preserve">resulta incorrecta la apreciación del Recurrente puesto que </w:t>
      </w:r>
      <w:r>
        <w:rPr>
          <w:rFonts w:ascii="Palatino Linotype" w:hAnsi="Palatino Linotype"/>
        </w:rPr>
        <w:t xml:space="preserve">no está negando la </w:t>
      </w:r>
      <w:r>
        <w:rPr>
          <w:rFonts w:ascii="Palatino Linotype" w:hAnsi="Palatino Linotype"/>
        </w:rPr>
        <w:lastRenderedPageBreak/>
        <w:t xml:space="preserve">información, toda vez que se le informó al </w:t>
      </w:r>
      <w:r w:rsidRPr="008D1CD9">
        <w:rPr>
          <w:rFonts w:ascii="Palatino Linotype" w:hAnsi="Palatino Linotype"/>
        </w:rPr>
        <w:t>Recurrente</w:t>
      </w:r>
      <w:r>
        <w:rPr>
          <w:rFonts w:ascii="Palatino Linotype" w:hAnsi="Palatino Linotype"/>
        </w:rPr>
        <w:t xml:space="preserve"> </w:t>
      </w:r>
      <w:r w:rsidR="008D1CD9">
        <w:rPr>
          <w:rFonts w:ascii="Palatino Linotype" w:hAnsi="Palatino Linotype"/>
        </w:rPr>
        <w:t>en tiempo y forma conforme a lo peticionado.</w:t>
      </w:r>
    </w:p>
    <w:p w14:paraId="509FFEB7" w14:textId="24F6A0C1" w:rsidR="00E71258" w:rsidRDefault="00054ABE" w:rsidP="00E71258">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B</w:t>
      </w:r>
      <w:r w:rsidR="00E71258" w:rsidRPr="008D1CD9">
        <w:rPr>
          <w:rFonts w:ascii="Palatino Linotype" w:hAnsi="Palatino Linotype" w:cs="Arial"/>
          <w:color w:val="000000" w:themeColor="text1"/>
        </w:rPr>
        <w:t xml:space="preserve">ajo ese tenor, si </w:t>
      </w:r>
      <w:r>
        <w:rPr>
          <w:rFonts w:ascii="Palatino Linotype" w:hAnsi="Palatino Linotype" w:cs="Arial"/>
          <w:color w:val="000000" w:themeColor="text1"/>
        </w:rPr>
        <w:t>el</w:t>
      </w:r>
      <w:r w:rsidR="00E71258" w:rsidRPr="008D1CD9">
        <w:rPr>
          <w:rFonts w:ascii="Palatino Linotype" w:hAnsi="Palatino Linotype" w:cs="Arial"/>
          <w:color w:val="000000" w:themeColor="text1"/>
        </w:rPr>
        <w:t xml:space="preserve"> Recurrente solicita la</w:t>
      </w:r>
      <w:r w:rsidR="008D1CD9" w:rsidRPr="008D1CD9">
        <w:rPr>
          <w:rFonts w:ascii="Palatino Linotype" w:hAnsi="Palatino Linotype" w:cs="Arial"/>
          <w:color w:val="000000" w:themeColor="text1"/>
        </w:rPr>
        <w:t>s carpetas de la primera a la sexagésima sesión extraordinaria del Comité de Transparencia</w:t>
      </w:r>
      <w:r w:rsidR="00E71258" w:rsidRPr="008D1CD9">
        <w:rPr>
          <w:rFonts w:ascii="Palatino Linotype" w:hAnsi="Palatino Linotype" w:cs="Arial"/>
          <w:color w:val="000000" w:themeColor="text1"/>
        </w:rPr>
        <w:t>,</w:t>
      </w:r>
      <w:r w:rsidR="00E71258">
        <w:rPr>
          <w:rFonts w:ascii="Palatino Linotype" w:hAnsi="Palatino Linotype" w:cs="Arial"/>
          <w:color w:val="000000" w:themeColor="text1"/>
        </w:rPr>
        <w:t xml:space="preserve"> el </w:t>
      </w:r>
      <w:r w:rsidR="00E71258" w:rsidRPr="008D1CD9">
        <w:rPr>
          <w:rFonts w:ascii="Palatino Linotype" w:hAnsi="Palatino Linotype" w:cs="Arial"/>
          <w:color w:val="000000" w:themeColor="text1"/>
        </w:rPr>
        <w:t>Sujeto</w:t>
      </w:r>
      <w:r w:rsidR="00E71258" w:rsidRPr="00264A29">
        <w:rPr>
          <w:rFonts w:ascii="Palatino Linotype" w:hAnsi="Palatino Linotype" w:cs="Arial"/>
          <w:b/>
          <w:color w:val="000000" w:themeColor="text1"/>
        </w:rPr>
        <w:t xml:space="preserve"> </w:t>
      </w:r>
      <w:r w:rsidR="00E71258" w:rsidRPr="008D1CD9">
        <w:rPr>
          <w:rFonts w:ascii="Palatino Linotype" w:hAnsi="Palatino Linotype" w:cs="Arial"/>
          <w:color w:val="000000" w:themeColor="text1"/>
        </w:rPr>
        <w:t>Obligado</w:t>
      </w:r>
      <w:r w:rsidR="00E71258">
        <w:rPr>
          <w:rFonts w:ascii="Palatino Linotype" w:hAnsi="Palatino Linotype" w:cs="Arial"/>
          <w:color w:val="000000" w:themeColor="text1"/>
        </w:rPr>
        <w:t xml:space="preserve">, manifestó poseer dicha información pero solo de manera física y además consiste en </w:t>
      </w:r>
      <w:r w:rsidR="008D1CD9">
        <w:rPr>
          <w:rFonts w:ascii="Palatino Linotype" w:hAnsi="Palatino Linotype" w:cs="Arial"/>
          <w:color w:val="000000" w:themeColor="text1"/>
        </w:rPr>
        <w:t xml:space="preserve">4,286 </w:t>
      </w:r>
      <w:r w:rsidR="00E71258">
        <w:rPr>
          <w:rFonts w:ascii="Palatino Linotype" w:hAnsi="Palatino Linotype" w:cs="Arial"/>
          <w:color w:val="000000" w:themeColor="text1"/>
        </w:rPr>
        <w:t xml:space="preserve">fojas, bajo la fundamentación legal antes invocada, resulta procedente que la información solicitada genere un costo por su digitalización toda vez que, el </w:t>
      </w:r>
      <w:r w:rsidR="00E71258" w:rsidRPr="008D1CD9">
        <w:rPr>
          <w:rFonts w:ascii="Palatino Linotype" w:hAnsi="Palatino Linotype" w:cs="Arial"/>
          <w:color w:val="000000" w:themeColor="text1"/>
        </w:rPr>
        <w:t>Sujeto</w:t>
      </w:r>
      <w:r w:rsidR="00E71258" w:rsidRPr="00264A29">
        <w:rPr>
          <w:rFonts w:ascii="Palatino Linotype" w:hAnsi="Palatino Linotype" w:cs="Arial"/>
          <w:b/>
          <w:color w:val="000000" w:themeColor="text1"/>
        </w:rPr>
        <w:t xml:space="preserve"> </w:t>
      </w:r>
      <w:r w:rsidR="00E71258" w:rsidRPr="008D1CD9">
        <w:rPr>
          <w:rFonts w:ascii="Palatino Linotype" w:hAnsi="Palatino Linotype" w:cs="Arial"/>
          <w:color w:val="000000" w:themeColor="text1"/>
        </w:rPr>
        <w:t>Obligado</w:t>
      </w:r>
      <w:r w:rsidR="00E71258">
        <w:rPr>
          <w:rFonts w:ascii="Palatino Linotype" w:hAnsi="Palatino Linotype" w:cs="Arial"/>
          <w:color w:val="000000" w:themeColor="text1"/>
        </w:rPr>
        <w:t xml:space="preserve"> atendió debidamente la solicitud, además de que la información solicitada excede la cantidad de veinte (veinte) hojas y, no es una fuente obligacional común ni específica que lo constriña a poseer la información digitalizada; de ahí que, requerir el pago por la digitalización de la información solicitada no </w:t>
      </w:r>
      <w:r w:rsidR="00E71258" w:rsidRPr="00F90553">
        <w:rPr>
          <w:rFonts w:ascii="Palatino Linotype" w:hAnsi="Palatino Linotype" w:cs="Arial"/>
        </w:rPr>
        <w:t xml:space="preserve">viola </w:t>
      </w:r>
      <w:r w:rsidR="00E71258">
        <w:rPr>
          <w:rFonts w:ascii="Palatino Linotype" w:hAnsi="Palatino Linotype" w:cs="Arial"/>
        </w:rPr>
        <w:t xml:space="preserve">los </w:t>
      </w:r>
      <w:r w:rsidR="00E71258" w:rsidRPr="00F90553">
        <w:rPr>
          <w:rFonts w:ascii="Palatino Linotype" w:hAnsi="Palatino Linotype" w:cs="Arial"/>
        </w:rPr>
        <w:t>derechos</w:t>
      </w:r>
      <w:r w:rsidR="00E71258">
        <w:rPr>
          <w:rFonts w:ascii="Palatino Linotype" w:hAnsi="Palatino Linotype" w:cs="Arial"/>
        </w:rPr>
        <w:t xml:space="preserve"> del </w:t>
      </w:r>
      <w:r w:rsidR="00E71258" w:rsidRPr="008D1CD9">
        <w:rPr>
          <w:rFonts w:ascii="Palatino Linotype" w:hAnsi="Palatino Linotype" w:cs="Arial"/>
        </w:rPr>
        <w:t>Recurrente</w:t>
      </w:r>
      <w:r w:rsidR="00E71258">
        <w:rPr>
          <w:rFonts w:ascii="Palatino Linotype" w:hAnsi="Palatino Linotype" w:cs="Arial"/>
        </w:rPr>
        <w:t xml:space="preserve">, toda vez que el </w:t>
      </w:r>
      <w:r w:rsidR="00E71258" w:rsidRPr="008D1CD9">
        <w:rPr>
          <w:rFonts w:ascii="Palatino Linotype" w:hAnsi="Palatino Linotype" w:cs="Arial"/>
        </w:rPr>
        <w:t>Sujeto</w:t>
      </w:r>
      <w:r w:rsidR="00E71258" w:rsidRPr="00B07DFA">
        <w:rPr>
          <w:rFonts w:ascii="Palatino Linotype" w:hAnsi="Palatino Linotype" w:cs="Arial"/>
          <w:b/>
        </w:rPr>
        <w:t xml:space="preserve"> </w:t>
      </w:r>
      <w:r w:rsidR="00E71258" w:rsidRPr="008D1CD9">
        <w:rPr>
          <w:rFonts w:ascii="Palatino Linotype" w:hAnsi="Palatino Linotype" w:cs="Arial"/>
        </w:rPr>
        <w:t>Obligado</w:t>
      </w:r>
      <w:r w:rsidR="00E71258">
        <w:rPr>
          <w:rFonts w:ascii="Palatino Linotype" w:hAnsi="Palatino Linotype" w:cs="Arial"/>
        </w:rPr>
        <w:t xml:space="preserve"> fundamentó y motivo dicho cobro</w:t>
      </w:r>
      <w:r w:rsidR="00E71258">
        <w:rPr>
          <w:rFonts w:ascii="Palatino Linotype" w:hAnsi="Palatino Linotype" w:cs="Arial"/>
          <w:color w:val="000000" w:themeColor="text1"/>
        </w:rPr>
        <w:t>.</w:t>
      </w:r>
    </w:p>
    <w:p w14:paraId="24FBA3C6" w14:textId="77777777" w:rsidR="00E71258" w:rsidRDefault="00E71258" w:rsidP="00E71258">
      <w:pPr>
        <w:pStyle w:val="Sinespaciado"/>
      </w:pPr>
    </w:p>
    <w:p w14:paraId="64C6AEFB" w14:textId="77777777" w:rsidR="00E71258" w:rsidRDefault="00E71258" w:rsidP="00E71258">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lo anteriormente, este órgano colegiado considera que la determinación que el </w:t>
      </w:r>
      <w:r w:rsidRPr="008D1CD9">
        <w:rPr>
          <w:rFonts w:ascii="Palatino Linotype" w:hAnsi="Palatino Linotype" w:cs="Arial"/>
          <w:color w:val="000000" w:themeColor="text1"/>
        </w:rPr>
        <w:t>Sujeto</w:t>
      </w:r>
      <w:r w:rsidRPr="00A60C2B">
        <w:rPr>
          <w:rFonts w:ascii="Palatino Linotype" w:hAnsi="Palatino Linotype" w:cs="Arial"/>
          <w:b/>
          <w:color w:val="000000" w:themeColor="text1"/>
        </w:rPr>
        <w:t xml:space="preserve"> </w:t>
      </w:r>
      <w:r w:rsidRPr="008D1CD9">
        <w:rPr>
          <w:rFonts w:ascii="Palatino Linotype" w:hAnsi="Palatino Linotype" w:cs="Arial"/>
          <w:color w:val="000000" w:themeColor="text1"/>
        </w:rPr>
        <w:t>Obligado</w:t>
      </w:r>
      <w:r>
        <w:rPr>
          <w:rFonts w:ascii="Palatino Linotype" w:hAnsi="Palatino Linotype" w:cs="Arial"/>
          <w:color w:val="000000" w:themeColor="text1"/>
        </w:rPr>
        <w:t xml:space="preserve"> hizo para cobrar por la digitalización de la información solicitada se encuentra apegada a derecho; máxime, que lo hizo basándose en lo contemplando en el artículo 4.22 del Reglamento de la Ley de Transparencia y Acceso a la Información Pública del Estado de México y Municipios el cual se encuentra relacionado con el artículo 73, fracción VI del Código Financiero del Estado de México los cuales disponen lo siguiente:</w:t>
      </w:r>
    </w:p>
    <w:p w14:paraId="558457EC" w14:textId="77777777" w:rsidR="00054ABE" w:rsidRDefault="00054ABE" w:rsidP="00E71258">
      <w:pPr>
        <w:pStyle w:val="Prrafodelista"/>
        <w:autoSpaceDE w:val="0"/>
        <w:autoSpaceDN w:val="0"/>
        <w:adjustRightInd w:val="0"/>
        <w:spacing w:before="240" w:after="160" w:line="360" w:lineRule="auto"/>
        <w:ind w:left="0"/>
        <w:jc w:val="both"/>
        <w:rPr>
          <w:rFonts w:ascii="Palatino Linotype" w:hAnsi="Palatino Linotype" w:cs="Arial"/>
          <w:b/>
          <w:color w:val="000000" w:themeColor="text1"/>
        </w:rPr>
      </w:pPr>
    </w:p>
    <w:p w14:paraId="512DE694" w14:textId="77777777" w:rsidR="00054ABE" w:rsidRDefault="00054ABE" w:rsidP="00E71258">
      <w:pPr>
        <w:pStyle w:val="Prrafodelista"/>
        <w:autoSpaceDE w:val="0"/>
        <w:autoSpaceDN w:val="0"/>
        <w:adjustRightInd w:val="0"/>
        <w:spacing w:before="240" w:after="160" w:line="360" w:lineRule="auto"/>
        <w:ind w:left="0"/>
        <w:jc w:val="both"/>
        <w:rPr>
          <w:rFonts w:ascii="Palatino Linotype" w:hAnsi="Palatino Linotype" w:cs="Arial"/>
          <w:b/>
          <w:color w:val="000000" w:themeColor="text1"/>
        </w:rPr>
      </w:pPr>
    </w:p>
    <w:p w14:paraId="3533BB09" w14:textId="77777777" w:rsidR="00E71258" w:rsidRPr="00C155B0" w:rsidRDefault="00E71258" w:rsidP="00E71258">
      <w:pPr>
        <w:pStyle w:val="Prrafodelista"/>
        <w:autoSpaceDE w:val="0"/>
        <w:autoSpaceDN w:val="0"/>
        <w:adjustRightInd w:val="0"/>
        <w:spacing w:before="240" w:after="160" w:line="360" w:lineRule="auto"/>
        <w:ind w:left="0"/>
        <w:jc w:val="both"/>
        <w:rPr>
          <w:rFonts w:ascii="Palatino Linotype" w:hAnsi="Palatino Linotype" w:cs="Arial"/>
          <w:b/>
          <w:color w:val="000000" w:themeColor="text1"/>
        </w:rPr>
      </w:pPr>
      <w:r w:rsidRPr="00C155B0">
        <w:rPr>
          <w:rFonts w:ascii="Palatino Linotype" w:hAnsi="Palatino Linotype" w:cs="Arial"/>
          <w:b/>
          <w:color w:val="000000" w:themeColor="text1"/>
        </w:rPr>
        <w:lastRenderedPageBreak/>
        <w:t>Del Reglamento de la Ley de Transparencia y Acceso a la Información Pública del Estado de México y Municipios</w:t>
      </w:r>
      <w:r>
        <w:rPr>
          <w:rFonts w:ascii="Palatino Linotype" w:hAnsi="Palatino Linotype" w:cs="Arial"/>
          <w:b/>
          <w:color w:val="000000" w:themeColor="text1"/>
        </w:rPr>
        <w:t>.</w:t>
      </w:r>
    </w:p>
    <w:p w14:paraId="1C9B18AC" w14:textId="77777777" w:rsidR="00E71258" w:rsidRPr="00C155B0"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2C6824">
        <w:rPr>
          <w:rFonts w:ascii="Palatino Linotype" w:hAnsi="Palatino Linotype" w:cs="Arial"/>
          <w:b/>
          <w:i/>
          <w:color w:val="000000" w:themeColor="text1"/>
          <w:lang w:val="es-MX"/>
        </w:rPr>
        <w:t>Artículo 4.22.-</w:t>
      </w:r>
      <w:r w:rsidRPr="00C155B0">
        <w:rPr>
          <w:rFonts w:ascii="Palatino Linotype" w:hAnsi="Palatino Linotype" w:cs="Arial"/>
          <w:i/>
          <w:color w:val="000000" w:themeColor="text1"/>
          <w:lang w:val="es-MX"/>
        </w:rPr>
        <w:t xml:space="preserve">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r>
        <w:rPr>
          <w:rFonts w:ascii="Palatino Linotype" w:hAnsi="Palatino Linotype" w:cs="Arial"/>
          <w:i/>
          <w:color w:val="000000" w:themeColor="text1"/>
          <w:lang w:val="es-MX"/>
        </w:rPr>
        <w:t>”</w:t>
      </w:r>
    </w:p>
    <w:p w14:paraId="050E2E25" w14:textId="77777777" w:rsidR="00E71258"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p>
    <w:p w14:paraId="0C0CE2A3" w14:textId="77777777" w:rsidR="00E71258" w:rsidRPr="00C155B0" w:rsidRDefault="00E71258" w:rsidP="00E71258">
      <w:pPr>
        <w:autoSpaceDE w:val="0"/>
        <w:autoSpaceDN w:val="0"/>
        <w:adjustRightInd w:val="0"/>
        <w:spacing w:before="120" w:after="120"/>
        <w:ind w:right="567"/>
        <w:jc w:val="both"/>
        <w:rPr>
          <w:rFonts w:ascii="Palatino Linotype" w:hAnsi="Palatino Linotype" w:cs="Arial"/>
          <w:b/>
          <w:color w:val="000000" w:themeColor="text1"/>
        </w:rPr>
      </w:pPr>
      <w:r w:rsidRPr="00C155B0">
        <w:rPr>
          <w:rFonts w:ascii="Palatino Linotype" w:hAnsi="Palatino Linotype" w:cs="Arial"/>
          <w:b/>
          <w:color w:val="000000" w:themeColor="text1"/>
        </w:rPr>
        <w:t>Del Código Financiero del Estado de México.</w:t>
      </w:r>
    </w:p>
    <w:p w14:paraId="655F4C99" w14:textId="77777777" w:rsidR="00E71258"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w:t>
      </w:r>
      <w:r w:rsidRPr="00FD0A84">
        <w:rPr>
          <w:rFonts w:ascii="Palatino Linotype" w:hAnsi="Palatino Linotype" w:cs="Arial"/>
          <w:b/>
          <w:i/>
          <w:color w:val="000000" w:themeColor="text1"/>
          <w:lang w:val="es-MX"/>
        </w:rPr>
        <w:t>Artículo 73.-</w:t>
      </w:r>
      <w:r w:rsidRPr="00E438DA">
        <w:rPr>
          <w:rFonts w:ascii="Palatino Linotype" w:hAnsi="Palatino Linotype" w:cs="Arial"/>
          <w:i/>
          <w:color w:val="000000" w:themeColor="text1"/>
          <w:lang w:val="es-MX"/>
        </w:rPr>
        <w:t xml:space="preserve"> Por la expedición de los siguientes documentos se pagarán: </w:t>
      </w:r>
    </w:p>
    <w:p w14:paraId="140A6B11" w14:textId="77777777" w:rsidR="00E71258" w:rsidRDefault="00E71258" w:rsidP="00E71258">
      <w:pPr>
        <w:pStyle w:val="Prrafodelista"/>
        <w:autoSpaceDE w:val="0"/>
        <w:autoSpaceDN w:val="0"/>
        <w:adjustRightInd w:val="0"/>
        <w:spacing w:before="120" w:after="120"/>
        <w:ind w:left="567" w:right="567"/>
        <w:jc w:val="center"/>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TARIFA</w:t>
      </w:r>
    </w:p>
    <w:p w14:paraId="6EBA2AB6" w14:textId="77777777" w:rsidR="00E71258"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CONCEPTO</w:t>
      </w:r>
    </w:p>
    <w:p w14:paraId="77058984" w14:textId="77777777" w:rsidR="00E71258"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14:paraId="2A798178" w14:textId="77777777" w:rsidR="00E71258" w:rsidRPr="00E438DA"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VI. Por el escaneo y digitalización de cada hoja relativa a los documentos que sean entregados por vía electrónica, en medio magnético o disco compacto. $0.60</w:t>
      </w:r>
    </w:p>
    <w:p w14:paraId="12689D75" w14:textId="77777777" w:rsidR="00E71258" w:rsidRDefault="00E71258" w:rsidP="00E71258">
      <w:pPr>
        <w:pStyle w:val="Prrafodelista"/>
        <w:autoSpaceDE w:val="0"/>
        <w:autoSpaceDN w:val="0"/>
        <w:adjustRightInd w:val="0"/>
        <w:spacing w:before="120" w:after="120"/>
        <w:ind w:left="567" w:right="567"/>
        <w:jc w:val="both"/>
        <w:rPr>
          <w:rFonts w:ascii="Palatino Linotype" w:hAnsi="Palatino Linotype" w:cs="Arial"/>
          <w:color w:val="000000" w:themeColor="text1"/>
        </w:rPr>
      </w:pPr>
      <w:r w:rsidRPr="00E438DA">
        <w:rPr>
          <w:rFonts w:ascii="Palatino Linotype" w:hAnsi="Palatino Linotype" w:cs="Arial"/>
          <w:i/>
          <w:color w:val="000000" w:themeColor="text1"/>
          <w:lang w:val="es-MX"/>
        </w:rPr>
        <w:t>…”</w:t>
      </w:r>
    </w:p>
    <w:p w14:paraId="526D4235" w14:textId="62ACB301" w:rsidR="00E71258" w:rsidRDefault="00E71258" w:rsidP="00E71258">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Asimismo, como se aprecia en las siguientes imágenes, el </w:t>
      </w:r>
      <w:r w:rsidRPr="00E16D0D">
        <w:rPr>
          <w:rFonts w:ascii="Palatino Linotype" w:hAnsi="Palatino Linotype" w:cs="Arial"/>
          <w:b/>
          <w:color w:val="000000" w:themeColor="text1"/>
        </w:rPr>
        <w:t>Sujeto Obligado</w:t>
      </w:r>
      <w:r>
        <w:rPr>
          <w:rFonts w:ascii="Palatino Linotype" w:hAnsi="Palatino Linotype" w:cs="Arial"/>
          <w:color w:val="000000" w:themeColor="text1"/>
        </w:rPr>
        <w:t xml:space="preserve"> indicó el mecanismo para efectuar el referido pago, y manifestó que una vez acreditado dicho pago, entregará la información solicitada dentro del término legal.</w:t>
      </w:r>
    </w:p>
    <w:p w14:paraId="4491C7A4" w14:textId="77777777" w:rsidR="00E71258" w:rsidRDefault="00E71258" w:rsidP="00E71258">
      <w:pPr>
        <w:pStyle w:val="Sinespaciado"/>
        <w:spacing w:line="360" w:lineRule="auto"/>
        <w:jc w:val="center"/>
        <w:rPr>
          <w:rFonts w:ascii="Palatino Linotype" w:hAnsi="Palatino Linotype"/>
        </w:rPr>
      </w:pPr>
    </w:p>
    <w:p w14:paraId="27A4B6FF" w14:textId="1C172662" w:rsidR="00E71258" w:rsidRDefault="008D1CD9" w:rsidP="008D5D72">
      <w:pPr>
        <w:pStyle w:val="Sinespaciado"/>
        <w:spacing w:line="360" w:lineRule="auto"/>
        <w:jc w:val="center"/>
        <w:rPr>
          <w:rFonts w:ascii="Palatino Linotype" w:hAnsi="Palatino Linotype"/>
        </w:rPr>
      </w:pPr>
      <w:r>
        <w:rPr>
          <w:noProof/>
          <w:lang w:eastAsia="es-MX"/>
        </w:rPr>
        <w:lastRenderedPageBreak/>
        <w:drawing>
          <wp:inline distT="0" distB="0" distL="0" distR="0" wp14:anchorId="6AB1F182" wp14:editId="46D95ED0">
            <wp:extent cx="5017770" cy="4181475"/>
            <wp:effectExtent l="190500" t="190500" r="182880" b="2000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0258" t="15286" r="31051" b="27395"/>
                    <a:stretch/>
                  </pic:blipFill>
                  <pic:spPr bwMode="auto">
                    <a:xfrm>
                      <a:off x="0" y="0"/>
                      <a:ext cx="5017770" cy="41814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50D14FF" w14:textId="031F2DA4" w:rsidR="00E71258" w:rsidRDefault="00E71258" w:rsidP="00E71258">
      <w:pPr>
        <w:pStyle w:val="Sinespaciado"/>
        <w:spacing w:line="360" w:lineRule="auto"/>
        <w:jc w:val="center"/>
        <w:rPr>
          <w:rFonts w:ascii="Palatino Linotype" w:hAnsi="Palatino Linotype"/>
        </w:rPr>
      </w:pPr>
    </w:p>
    <w:p w14:paraId="11EB7BF7" w14:textId="3895878F" w:rsidR="00E71258" w:rsidRDefault="008D1CD9" w:rsidP="008D5D72">
      <w:pPr>
        <w:pStyle w:val="Sinespaciado"/>
        <w:spacing w:line="360" w:lineRule="auto"/>
        <w:jc w:val="center"/>
        <w:rPr>
          <w:rFonts w:ascii="Palatino Linotype" w:hAnsi="Palatino Linotype"/>
        </w:rPr>
      </w:pPr>
      <w:r>
        <w:rPr>
          <w:noProof/>
          <w:lang w:eastAsia="es-MX"/>
        </w:rPr>
        <w:lastRenderedPageBreak/>
        <w:drawing>
          <wp:inline distT="0" distB="0" distL="0" distR="0" wp14:anchorId="5B7E4A18" wp14:editId="3E951183">
            <wp:extent cx="4784008" cy="4943475"/>
            <wp:effectExtent l="190500" t="190500" r="188595" b="1809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9762" t="15286" r="30555" b="11816"/>
                    <a:stretch/>
                  </pic:blipFill>
                  <pic:spPr bwMode="auto">
                    <a:xfrm>
                      <a:off x="0" y="0"/>
                      <a:ext cx="4788444" cy="49480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FF79FE" w14:textId="0B0228D3" w:rsidR="00E71258" w:rsidRDefault="00E71258" w:rsidP="00E71258">
      <w:pPr>
        <w:pStyle w:val="Sinespaciado"/>
        <w:spacing w:line="360" w:lineRule="auto"/>
        <w:jc w:val="center"/>
        <w:rPr>
          <w:rFonts w:ascii="Palatino Linotype" w:hAnsi="Palatino Linotype"/>
        </w:rPr>
      </w:pPr>
    </w:p>
    <w:p w14:paraId="47CAE728" w14:textId="77777777" w:rsidR="008D1CD9" w:rsidRDefault="008D1CD9" w:rsidP="008D5D72">
      <w:pPr>
        <w:spacing w:line="360" w:lineRule="auto"/>
        <w:jc w:val="center"/>
        <w:rPr>
          <w:rFonts w:ascii="Palatino Linotype" w:hAnsi="Palatino Linotype" w:cs="Arial"/>
          <w:sz w:val="24"/>
        </w:rPr>
      </w:pPr>
      <w:r>
        <w:rPr>
          <w:noProof/>
          <w:lang w:eastAsia="es-MX"/>
        </w:rPr>
        <w:lastRenderedPageBreak/>
        <w:drawing>
          <wp:inline distT="0" distB="0" distL="0" distR="0" wp14:anchorId="1B05B594" wp14:editId="09CA43CD">
            <wp:extent cx="5476875" cy="6720417"/>
            <wp:effectExtent l="190500" t="190500" r="180975" b="1949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2573" t="13815" r="33201" b="11523"/>
                    <a:stretch/>
                  </pic:blipFill>
                  <pic:spPr bwMode="auto">
                    <a:xfrm>
                      <a:off x="0" y="0"/>
                      <a:ext cx="5480485" cy="67248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3256AEE" w14:textId="32C83C6B" w:rsidR="008D1CD9" w:rsidRDefault="008D1CD9" w:rsidP="008D5D72">
      <w:pPr>
        <w:spacing w:line="360" w:lineRule="auto"/>
        <w:jc w:val="center"/>
        <w:rPr>
          <w:rFonts w:ascii="Palatino Linotype" w:hAnsi="Palatino Linotype" w:cs="Arial"/>
          <w:sz w:val="24"/>
        </w:rPr>
      </w:pPr>
      <w:r>
        <w:rPr>
          <w:noProof/>
          <w:lang w:eastAsia="es-MX"/>
        </w:rPr>
        <w:lastRenderedPageBreak/>
        <w:drawing>
          <wp:inline distT="0" distB="0" distL="0" distR="0" wp14:anchorId="46C2AD23" wp14:editId="75E7E811">
            <wp:extent cx="5305425" cy="6585126"/>
            <wp:effectExtent l="190500" t="190500" r="180975" b="1968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3234" t="15873" r="33863" b="11523"/>
                    <a:stretch/>
                  </pic:blipFill>
                  <pic:spPr bwMode="auto">
                    <a:xfrm>
                      <a:off x="0" y="0"/>
                      <a:ext cx="5308562" cy="65890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D840D46" w14:textId="27EEDA8A" w:rsidR="008D1CD9" w:rsidRDefault="008D1CD9" w:rsidP="008D5D72">
      <w:pPr>
        <w:spacing w:line="360" w:lineRule="auto"/>
        <w:jc w:val="center"/>
        <w:rPr>
          <w:rFonts w:ascii="Palatino Linotype" w:hAnsi="Palatino Linotype" w:cs="Arial"/>
          <w:sz w:val="24"/>
        </w:rPr>
      </w:pPr>
      <w:r>
        <w:rPr>
          <w:noProof/>
          <w:lang w:eastAsia="es-MX"/>
        </w:rPr>
        <w:lastRenderedPageBreak/>
        <w:drawing>
          <wp:inline distT="0" distB="0" distL="0" distR="0" wp14:anchorId="1142BA5A" wp14:editId="43556803">
            <wp:extent cx="5295900" cy="3052317"/>
            <wp:effectExtent l="190500" t="190500" r="190500" b="1866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3234" t="25573" r="33201" b="40035"/>
                    <a:stretch/>
                  </pic:blipFill>
                  <pic:spPr bwMode="auto">
                    <a:xfrm>
                      <a:off x="0" y="0"/>
                      <a:ext cx="5307744" cy="30591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F920A0" w14:textId="229F7E82" w:rsidR="00E71258" w:rsidRDefault="00E71258" w:rsidP="00E71258">
      <w:pPr>
        <w:spacing w:after="0" w:line="360" w:lineRule="auto"/>
        <w:jc w:val="both"/>
        <w:rPr>
          <w:rFonts w:ascii="Palatino Linotype" w:hAnsi="Palatino Linotype" w:cs="Arial"/>
          <w:sz w:val="24"/>
          <w:szCs w:val="24"/>
        </w:rPr>
      </w:pPr>
      <w:r w:rsidRPr="00631AAA">
        <w:rPr>
          <w:rFonts w:ascii="Palatino Linotype" w:hAnsi="Palatino Linotype" w:cs="Arial"/>
          <w:sz w:val="24"/>
          <w:szCs w:val="24"/>
        </w:rPr>
        <w:t xml:space="preserve">Así, </w:t>
      </w:r>
      <w:r w:rsidRPr="00631AAA">
        <w:rPr>
          <w:rFonts w:ascii="Palatino Linotype" w:hAnsi="Palatino Linotype" w:cs="Arial"/>
          <w:sz w:val="24"/>
        </w:rPr>
        <w:t>en mérito de lo expuesto en líneas anteriores</w:t>
      </w:r>
      <w:r w:rsidRPr="00631AAA">
        <w:rPr>
          <w:rFonts w:ascii="Palatino Linotype" w:hAnsi="Palatino Linotype" w:cs="Arial"/>
          <w:sz w:val="24"/>
          <w:szCs w:val="24"/>
        </w:rPr>
        <w:t xml:space="preserve"> </w:t>
      </w:r>
      <w:r w:rsidRPr="00631AAA">
        <w:rPr>
          <w:rFonts w:ascii="Palatino Linotype" w:hAnsi="Palatino Linotype"/>
          <w:noProof/>
          <w:sz w:val="24"/>
          <w:szCs w:val="24"/>
          <w:lang w:eastAsia="es-MX"/>
        </w:rPr>
        <w:t xml:space="preserve">resultan </w:t>
      </w:r>
      <w:r w:rsidRPr="005B7673">
        <w:rPr>
          <w:rFonts w:ascii="Palatino Linotype" w:hAnsi="Palatino Linotype"/>
          <w:b/>
          <w:noProof/>
          <w:sz w:val="24"/>
          <w:szCs w:val="24"/>
          <w:lang w:eastAsia="es-MX"/>
        </w:rPr>
        <w:t>infundadas</w:t>
      </w:r>
      <w:r w:rsidRPr="00631AAA">
        <w:rPr>
          <w:rFonts w:ascii="Palatino Linotype" w:hAnsi="Palatino Linotype"/>
          <w:noProof/>
          <w:sz w:val="24"/>
          <w:szCs w:val="24"/>
          <w:lang w:eastAsia="es-MX"/>
        </w:rPr>
        <w:t xml:space="preserve"> las razones o motivos de inconformidad que arguye </w:t>
      </w:r>
      <w:r w:rsidR="00054ABE">
        <w:rPr>
          <w:rFonts w:ascii="Palatino Linotype" w:hAnsi="Palatino Linotype"/>
          <w:noProof/>
          <w:sz w:val="24"/>
          <w:szCs w:val="24"/>
          <w:lang w:eastAsia="es-MX"/>
        </w:rPr>
        <w:t>e</w:t>
      </w:r>
      <w:r>
        <w:rPr>
          <w:rFonts w:ascii="Palatino Linotype" w:hAnsi="Palatino Linotype"/>
          <w:noProof/>
          <w:sz w:val="24"/>
          <w:szCs w:val="24"/>
          <w:lang w:eastAsia="es-MX"/>
        </w:rPr>
        <w:t>l</w:t>
      </w:r>
      <w:r w:rsidRPr="005B7673">
        <w:rPr>
          <w:rFonts w:ascii="Palatino Linotype" w:hAnsi="Palatino Linotype"/>
          <w:noProof/>
          <w:sz w:val="24"/>
          <w:szCs w:val="24"/>
          <w:lang w:eastAsia="es-MX"/>
        </w:rPr>
        <w:t xml:space="preserve"> </w:t>
      </w:r>
      <w:r w:rsidRPr="00631AAA">
        <w:rPr>
          <w:rFonts w:ascii="Palatino Linotype" w:hAnsi="Palatino Linotype"/>
          <w:b/>
          <w:noProof/>
          <w:sz w:val="24"/>
          <w:szCs w:val="24"/>
          <w:lang w:eastAsia="es-MX"/>
        </w:rPr>
        <w:t>Recurrente</w:t>
      </w:r>
      <w:r w:rsidRPr="00631AAA">
        <w:rPr>
          <w:rFonts w:ascii="Palatino Linotype" w:hAnsi="Palatino Linotype"/>
          <w:noProof/>
          <w:sz w:val="24"/>
          <w:szCs w:val="24"/>
          <w:lang w:eastAsia="es-MX"/>
        </w:rPr>
        <w:t xml:space="preserve">, </w:t>
      </w:r>
      <w:r w:rsidRPr="00631AAA">
        <w:rPr>
          <w:rFonts w:ascii="Palatino Linotype" w:hAnsi="Palatino Linotype" w:cs="Arial"/>
          <w:sz w:val="24"/>
        </w:rPr>
        <w:t>por ello con fundamento en el artículo 186</w:t>
      </w:r>
      <w:r>
        <w:rPr>
          <w:rFonts w:ascii="Palatino Linotype" w:hAnsi="Palatino Linotype" w:cs="Arial"/>
          <w:sz w:val="24"/>
        </w:rPr>
        <w:t>,</w:t>
      </w:r>
      <w:r w:rsidRPr="00631AAA">
        <w:rPr>
          <w:rFonts w:ascii="Palatino Linotype" w:hAnsi="Palatino Linotype" w:cs="Arial"/>
          <w:sz w:val="24"/>
        </w:rPr>
        <w:t xml:space="preserve"> fracción II</w:t>
      </w:r>
      <w:r>
        <w:rPr>
          <w:rFonts w:ascii="Palatino Linotype" w:hAnsi="Palatino Linotype" w:cs="Arial"/>
          <w:sz w:val="24"/>
        </w:rPr>
        <w:t>,</w:t>
      </w:r>
      <w:r w:rsidRPr="00631AAA">
        <w:rPr>
          <w:rFonts w:ascii="Palatino Linotype" w:hAnsi="Palatino Linotype" w:cs="Arial"/>
          <w:sz w:val="24"/>
        </w:rPr>
        <w:t xml:space="preserve"> de la Ley de </w:t>
      </w:r>
      <w:r w:rsidRPr="00631AAA">
        <w:rPr>
          <w:rFonts w:ascii="Palatino Linotype" w:hAnsi="Palatino Linotype" w:cs="Arial"/>
          <w:sz w:val="24"/>
          <w:szCs w:val="24"/>
        </w:rPr>
        <w:t xml:space="preserve">Transparencia y Acceso a la Información Pública del Estado de México y Municipios, se </w:t>
      </w:r>
      <w:r w:rsidRPr="00631AAA">
        <w:rPr>
          <w:rFonts w:ascii="Palatino Linotype" w:hAnsi="Palatino Linotype" w:cs="Arial"/>
          <w:b/>
          <w:sz w:val="24"/>
          <w:szCs w:val="24"/>
        </w:rPr>
        <w:t>CONFIRMA</w:t>
      </w:r>
      <w:r w:rsidR="001B4BA9">
        <w:rPr>
          <w:rFonts w:ascii="Palatino Linotype" w:hAnsi="Palatino Linotype" w:cs="Arial"/>
          <w:b/>
          <w:sz w:val="24"/>
          <w:szCs w:val="24"/>
        </w:rPr>
        <w:t>N</w:t>
      </w:r>
      <w:r w:rsidRPr="00631AAA">
        <w:rPr>
          <w:rFonts w:ascii="Palatino Linotype" w:hAnsi="Palatino Linotype" w:cs="Arial"/>
          <w:sz w:val="24"/>
          <w:szCs w:val="24"/>
        </w:rPr>
        <w:t xml:space="preserve"> la</w:t>
      </w:r>
      <w:r w:rsidR="001B4BA9">
        <w:rPr>
          <w:rFonts w:ascii="Palatino Linotype" w:hAnsi="Palatino Linotype" w:cs="Arial"/>
          <w:sz w:val="24"/>
          <w:szCs w:val="24"/>
        </w:rPr>
        <w:t xml:space="preserve">s </w:t>
      </w:r>
      <w:r w:rsidRPr="00631AAA">
        <w:rPr>
          <w:rFonts w:ascii="Palatino Linotype" w:hAnsi="Palatino Linotype" w:cs="Arial"/>
          <w:sz w:val="24"/>
          <w:szCs w:val="24"/>
        </w:rPr>
        <w:t>respuesta</w:t>
      </w:r>
      <w:r w:rsidR="001B4BA9">
        <w:rPr>
          <w:rFonts w:ascii="Palatino Linotype" w:hAnsi="Palatino Linotype" w:cs="Arial"/>
          <w:sz w:val="24"/>
          <w:szCs w:val="24"/>
        </w:rPr>
        <w:t>s</w:t>
      </w:r>
      <w:r w:rsidRPr="00631AAA">
        <w:rPr>
          <w:rFonts w:ascii="Palatino Linotype" w:hAnsi="Palatino Linotype" w:cs="Arial"/>
          <w:sz w:val="24"/>
          <w:szCs w:val="24"/>
        </w:rPr>
        <w:t xml:space="preserve"> a la</w:t>
      </w:r>
      <w:r w:rsidR="001B4BA9">
        <w:rPr>
          <w:rFonts w:ascii="Palatino Linotype" w:hAnsi="Palatino Linotype" w:cs="Arial"/>
          <w:sz w:val="24"/>
          <w:szCs w:val="24"/>
        </w:rPr>
        <w:t>s</w:t>
      </w:r>
      <w:r w:rsidRPr="00631AAA">
        <w:rPr>
          <w:rFonts w:ascii="Palatino Linotype" w:hAnsi="Palatino Linotype" w:cs="Arial"/>
          <w:sz w:val="24"/>
          <w:szCs w:val="24"/>
        </w:rPr>
        <w:t xml:space="preserve"> solicitud</w:t>
      </w:r>
      <w:r w:rsidR="001B4BA9">
        <w:rPr>
          <w:rFonts w:ascii="Palatino Linotype" w:hAnsi="Palatino Linotype" w:cs="Arial"/>
          <w:sz w:val="24"/>
          <w:szCs w:val="24"/>
        </w:rPr>
        <w:t>es</w:t>
      </w:r>
      <w:r w:rsidRPr="00631AAA">
        <w:rPr>
          <w:rFonts w:ascii="Palatino Linotype" w:hAnsi="Palatino Linotype" w:cs="Arial"/>
          <w:sz w:val="24"/>
          <w:szCs w:val="24"/>
        </w:rPr>
        <w:t xml:space="preserve"> de información pública</w:t>
      </w:r>
      <w:r w:rsidR="001B4BA9">
        <w:rPr>
          <w:rFonts w:ascii="Palatino Linotype" w:hAnsi="Palatino Linotype" w:cs="Arial"/>
          <w:sz w:val="24"/>
          <w:szCs w:val="24"/>
        </w:rPr>
        <w:t>:</w:t>
      </w:r>
      <w:r w:rsidRPr="00631AAA">
        <w:rPr>
          <w:rFonts w:ascii="Palatino Linotype" w:hAnsi="Palatino Linotype" w:cs="Arial"/>
          <w:sz w:val="24"/>
          <w:szCs w:val="24"/>
        </w:rPr>
        <w:t xml:space="preserve"> </w:t>
      </w:r>
      <w:hyperlink r:id="rId79" w:history="1">
        <w:r w:rsidR="008D5D72" w:rsidRPr="00817D5B">
          <w:rPr>
            <w:rFonts w:ascii="Palatino Linotype" w:hAnsi="Palatino Linotype"/>
            <w:b/>
            <w:sz w:val="23"/>
            <w:szCs w:val="23"/>
          </w:rPr>
          <w:t>00876/UPVT/IP/2018</w:t>
        </w:r>
      </w:hyperlink>
      <w:r w:rsidR="008D5D72" w:rsidRPr="00817D5B">
        <w:rPr>
          <w:rFonts w:ascii="Palatino Linotype" w:hAnsi="Palatino Linotype" w:cs="Arial"/>
          <w:b/>
          <w:sz w:val="23"/>
          <w:szCs w:val="23"/>
        </w:rPr>
        <w:t xml:space="preserve">, </w:t>
      </w:r>
      <w:hyperlink r:id="rId80" w:history="1">
        <w:r w:rsidR="008D5D72" w:rsidRPr="00817D5B">
          <w:rPr>
            <w:rFonts w:ascii="Palatino Linotype" w:hAnsi="Palatino Linotype"/>
            <w:b/>
            <w:sz w:val="23"/>
            <w:szCs w:val="23"/>
          </w:rPr>
          <w:t>00935/UPVT/IP/2018</w:t>
        </w:r>
      </w:hyperlink>
      <w:r w:rsidR="008D5D72" w:rsidRPr="00817D5B">
        <w:rPr>
          <w:rFonts w:ascii="Palatino Linotype" w:hAnsi="Palatino Linotype" w:cs="Arial"/>
          <w:b/>
          <w:sz w:val="23"/>
          <w:szCs w:val="23"/>
        </w:rPr>
        <w:t xml:space="preserve">, </w:t>
      </w:r>
      <w:hyperlink r:id="rId81" w:history="1">
        <w:r w:rsidR="008D5D72" w:rsidRPr="00817D5B">
          <w:rPr>
            <w:rFonts w:ascii="Palatino Linotype" w:hAnsi="Palatino Linotype"/>
            <w:b/>
            <w:sz w:val="23"/>
            <w:szCs w:val="23"/>
          </w:rPr>
          <w:t>00934/UPVT/IP/2018</w:t>
        </w:r>
      </w:hyperlink>
      <w:r w:rsidR="008D5D72" w:rsidRPr="00817D5B">
        <w:rPr>
          <w:rFonts w:ascii="Palatino Linotype" w:hAnsi="Palatino Linotype" w:cs="Arial"/>
          <w:b/>
          <w:sz w:val="23"/>
          <w:szCs w:val="23"/>
        </w:rPr>
        <w:t xml:space="preserve">, </w:t>
      </w:r>
      <w:hyperlink r:id="rId82" w:history="1">
        <w:r w:rsidR="008D5D72" w:rsidRPr="00817D5B">
          <w:rPr>
            <w:rFonts w:ascii="Palatino Linotype" w:hAnsi="Palatino Linotype"/>
            <w:b/>
            <w:sz w:val="23"/>
            <w:szCs w:val="23"/>
          </w:rPr>
          <w:t>00933/UPVT/IP/2018</w:t>
        </w:r>
      </w:hyperlink>
      <w:r w:rsidR="008D5D72" w:rsidRPr="00817D5B">
        <w:rPr>
          <w:rFonts w:ascii="Palatino Linotype" w:hAnsi="Palatino Linotype" w:cs="Arial"/>
          <w:b/>
          <w:sz w:val="23"/>
          <w:szCs w:val="23"/>
        </w:rPr>
        <w:t xml:space="preserve">, </w:t>
      </w:r>
      <w:hyperlink r:id="rId83" w:history="1">
        <w:r w:rsidR="008D5D72" w:rsidRPr="00817D5B">
          <w:rPr>
            <w:rFonts w:ascii="Palatino Linotype" w:hAnsi="Palatino Linotype"/>
            <w:b/>
            <w:sz w:val="23"/>
            <w:szCs w:val="23"/>
          </w:rPr>
          <w:t>00932/UPVT/IP/2018</w:t>
        </w:r>
      </w:hyperlink>
      <w:r w:rsidR="008D5D72" w:rsidRPr="00817D5B">
        <w:rPr>
          <w:rFonts w:ascii="Palatino Linotype" w:hAnsi="Palatino Linotype" w:cs="Arial"/>
          <w:b/>
          <w:sz w:val="23"/>
          <w:szCs w:val="23"/>
        </w:rPr>
        <w:t xml:space="preserve">, </w:t>
      </w:r>
      <w:hyperlink r:id="rId84" w:history="1">
        <w:r w:rsidR="008D5D72" w:rsidRPr="00817D5B">
          <w:rPr>
            <w:rFonts w:ascii="Palatino Linotype" w:hAnsi="Palatino Linotype"/>
            <w:b/>
            <w:sz w:val="23"/>
            <w:szCs w:val="23"/>
          </w:rPr>
          <w:t>00931/UPVT/IP/2018</w:t>
        </w:r>
      </w:hyperlink>
      <w:r w:rsidR="008D5D72" w:rsidRPr="00817D5B">
        <w:rPr>
          <w:rFonts w:ascii="Palatino Linotype" w:hAnsi="Palatino Linotype" w:cs="Arial"/>
          <w:b/>
          <w:sz w:val="23"/>
          <w:szCs w:val="23"/>
        </w:rPr>
        <w:t xml:space="preserve">, </w:t>
      </w:r>
      <w:hyperlink r:id="rId85" w:history="1">
        <w:r w:rsidR="008D5D72" w:rsidRPr="00817D5B">
          <w:rPr>
            <w:rFonts w:ascii="Palatino Linotype" w:hAnsi="Palatino Linotype"/>
            <w:b/>
            <w:sz w:val="23"/>
            <w:szCs w:val="23"/>
          </w:rPr>
          <w:t>00930/UPVT/IP/2018</w:t>
        </w:r>
      </w:hyperlink>
      <w:r w:rsidR="008D5D72" w:rsidRPr="00817D5B">
        <w:rPr>
          <w:rFonts w:ascii="Palatino Linotype" w:hAnsi="Palatino Linotype" w:cs="Arial"/>
          <w:b/>
          <w:sz w:val="23"/>
          <w:szCs w:val="23"/>
        </w:rPr>
        <w:t xml:space="preserve">, </w:t>
      </w:r>
      <w:hyperlink r:id="rId86" w:history="1">
        <w:r w:rsidR="008D5D72" w:rsidRPr="00817D5B">
          <w:rPr>
            <w:rFonts w:ascii="Palatino Linotype" w:hAnsi="Palatino Linotype"/>
            <w:b/>
            <w:sz w:val="23"/>
            <w:szCs w:val="23"/>
          </w:rPr>
          <w:t>00929/UPVT/IP/2018</w:t>
        </w:r>
      </w:hyperlink>
      <w:r w:rsidR="008D5D72" w:rsidRPr="00817D5B">
        <w:rPr>
          <w:rFonts w:ascii="Palatino Linotype" w:hAnsi="Palatino Linotype" w:cs="Arial"/>
          <w:b/>
          <w:sz w:val="23"/>
          <w:szCs w:val="23"/>
        </w:rPr>
        <w:t xml:space="preserve">, </w:t>
      </w:r>
      <w:hyperlink r:id="rId87" w:history="1">
        <w:r w:rsidR="008D5D72" w:rsidRPr="00817D5B">
          <w:rPr>
            <w:rFonts w:ascii="Palatino Linotype" w:hAnsi="Palatino Linotype"/>
            <w:b/>
            <w:sz w:val="23"/>
            <w:szCs w:val="23"/>
          </w:rPr>
          <w:t>00928/UPVT/IP/2018</w:t>
        </w:r>
      </w:hyperlink>
      <w:r w:rsidR="008D5D72" w:rsidRPr="00817D5B">
        <w:rPr>
          <w:rFonts w:ascii="Palatino Linotype" w:hAnsi="Palatino Linotype" w:cs="Arial"/>
          <w:b/>
          <w:sz w:val="23"/>
          <w:szCs w:val="23"/>
        </w:rPr>
        <w:t xml:space="preserve">, </w:t>
      </w:r>
      <w:hyperlink r:id="rId88" w:history="1">
        <w:r w:rsidR="008D5D72" w:rsidRPr="00817D5B">
          <w:rPr>
            <w:rFonts w:ascii="Palatino Linotype" w:hAnsi="Palatino Linotype"/>
            <w:b/>
            <w:sz w:val="23"/>
            <w:szCs w:val="23"/>
          </w:rPr>
          <w:t>00927/UPVT/IP/2018</w:t>
        </w:r>
      </w:hyperlink>
      <w:r w:rsidR="008D5D72" w:rsidRPr="00817D5B">
        <w:rPr>
          <w:rFonts w:ascii="Palatino Linotype" w:hAnsi="Palatino Linotype" w:cs="Arial"/>
          <w:b/>
          <w:sz w:val="23"/>
          <w:szCs w:val="23"/>
        </w:rPr>
        <w:t xml:space="preserve">, </w:t>
      </w:r>
      <w:hyperlink r:id="rId89" w:history="1">
        <w:r w:rsidR="008D5D72" w:rsidRPr="00817D5B">
          <w:rPr>
            <w:rFonts w:ascii="Palatino Linotype" w:hAnsi="Palatino Linotype"/>
            <w:b/>
            <w:sz w:val="23"/>
            <w:szCs w:val="23"/>
          </w:rPr>
          <w:t>00926/UPVT/IP/2018</w:t>
        </w:r>
      </w:hyperlink>
      <w:r w:rsidR="008D5D72" w:rsidRPr="00817D5B">
        <w:rPr>
          <w:rFonts w:ascii="Palatino Linotype" w:hAnsi="Palatino Linotype" w:cs="Arial"/>
          <w:b/>
          <w:sz w:val="23"/>
          <w:szCs w:val="23"/>
        </w:rPr>
        <w:t xml:space="preserve">, </w:t>
      </w:r>
      <w:hyperlink r:id="rId90" w:history="1">
        <w:r w:rsidR="008D5D72" w:rsidRPr="00817D5B">
          <w:rPr>
            <w:rFonts w:ascii="Palatino Linotype" w:hAnsi="Palatino Linotype"/>
            <w:b/>
            <w:sz w:val="23"/>
            <w:szCs w:val="23"/>
          </w:rPr>
          <w:t>00925/UPVT/IP/2018</w:t>
        </w:r>
      </w:hyperlink>
      <w:r w:rsidR="008D5D72" w:rsidRPr="00817D5B">
        <w:rPr>
          <w:rFonts w:ascii="Palatino Linotype" w:hAnsi="Palatino Linotype" w:cs="Arial"/>
          <w:b/>
          <w:sz w:val="23"/>
          <w:szCs w:val="23"/>
        </w:rPr>
        <w:t xml:space="preserve">, </w:t>
      </w:r>
      <w:hyperlink r:id="rId91" w:history="1">
        <w:r w:rsidR="008D5D72" w:rsidRPr="00817D5B">
          <w:rPr>
            <w:rFonts w:ascii="Palatino Linotype" w:hAnsi="Palatino Linotype"/>
            <w:b/>
            <w:sz w:val="23"/>
            <w:szCs w:val="23"/>
          </w:rPr>
          <w:t>00924/UPVT/IP/2018</w:t>
        </w:r>
      </w:hyperlink>
      <w:r w:rsidR="008D5D72" w:rsidRPr="00817D5B">
        <w:rPr>
          <w:rFonts w:ascii="Palatino Linotype" w:hAnsi="Palatino Linotype" w:cs="Arial"/>
          <w:b/>
          <w:sz w:val="23"/>
          <w:szCs w:val="23"/>
        </w:rPr>
        <w:t xml:space="preserve">, </w:t>
      </w:r>
      <w:hyperlink r:id="rId92" w:history="1">
        <w:r w:rsidR="008D5D72" w:rsidRPr="00817D5B">
          <w:rPr>
            <w:rFonts w:ascii="Palatino Linotype" w:hAnsi="Palatino Linotype"/>
            <w:b/>
            <w:sz w:val="23"/>
            <w:szCs w:val="23"/>
          </w:rPr>
          <w:t>00923/UPVT/IP/2018</w:t>
        </w:r>
      </w:hyperlink>
      <w:r w:rsidR="008D5D72" w:rsidRPr="00817D5B">
        <w:rPr>
          <w:rFonts w:ascii="Palatino Linotype" w:hAnsi="Palatino Linotype" w:cs="Arial"/>
          <w:b/>
          <w:sz w:val="23"/>
          <w:szCs w:val="23"/>
        </w:rPr>
        <w:t xml:space="preserve">, </w:t>
      </w:r>
      <w:hyperlink r:id="rId93" w:history="1">
        <w:r w:rsidR="008D5D72" w:rsidRPr="00817D5B">
          <w:rPr>
            <w:rFonts w:ascii="Palatino Linotype" w:hAnsi="Palatino Linotype"/>
            <w:b/>
            <w:sz w:val="23"/>
            <w:szCs w:val="23"/>
          </w:rPr>
          <w:t>00922/UPVT/IP/2018</w:t>
        </w:r>
      </w:hyperlink>
      <w:r w:rsidR="008D5D72" w:rsidRPr="00817D5B">
        <w:rPr>
          <w:rFonts w:ascii="Palatino Linotype" w:hAnsi="Palatino Linotype" w:cs="Arial"/>
          <w:b/>
          <w:sz w:val="23"/>
          <w:szCs w:val="23"/>
        </w:rPr>
        <w:t xml:space="preserve">, </w:t>
      </w:r>
      <w:hyperlink r:id="rId94" w:history="1">
        <w:r w:rsidR="008D5D72" w:rsidRPr="00817D5B">
          <w:rPr>
            <w:rFonts w:ascii="Palatino Linotype" w:hAnsi="Palatino Linotype"/>
            <w:b/>
            <w:sz w:val="23"/>
            <w:szCs w:val="23"/>
          </w:rPr>
          <w:t>00921/UPVT/IP/2018</w:t>
        </w:r>
      </w:hyperlink>
      <w:r w:rsidR="008D5D72" w:rsidRPr="00817D5B">
        <w:rPr>
          <w:rFonts w:ascii="Palatino Linotype" w:hAnsi="Palatino Linotype" w:cs="Arial"/>
          <w:b/>
          <w:sz w:val="23"/>
          <w:szCs w:val="23"/>
        </w:rPr>
        <w:t xml:space="preserve">, </w:t>
      </w:r>
      <w:hyperlink r:id="rId95" w:history="1">
        <w:r w:rsidR="008D5D72" w:rsidRPr="00817D5B">
          <w:rPr>
            <w:rFonts w:ascii="Palatino Linotype" w:hAnsi="Palatino Linotype"/>
            <w:b/>
            <w:sz w:val="23"/>
            <w:szCs w:val="23"/>
          </w:rPr>
          <w:t>00920/UPVT/IP/2018</w:t>
        </w:r>
      </w:hyperlink>
      <w:r w:rsidR="008D5D72" w:rsidRPr="00817D5B">
        <w:rPr>
          <w:rFonts w:ascii="Palatino Linotype" w:hAnsi="Palatino Linotype" w:cs="Arial"/>
          <w:b/>
          <w:sz w:val="23"/>
          <w:szCs w:val="23"/>
        </w:rPr>
        <w:t xml:space="preserve">, </w:t>
      </w:r>
      <w:hyperlink r:id="rId96" w:history="1">
        <w:r w:rsidR="008D5D72" w:rsidRPr="00817D5B">
          <w:rPr>
            <w:rFonts w:ascii="Palatino Linotype" w:hAnsi="Palatino Linotype"/>
            <w:b/>
            <w:sz w:val="23"/>
            <w:szCs w:val="23"/>
          </w:rPr>
          <w:t>00919/UPVT/IP/2018</w:t>
        </w:r>
      </w:hyperlink>
      <w:r w:rsidR="008D5D72" w:rsidRPr="00817D5B">
        <w:rPr>
          <w:rFonts w:ascii="Palatino Linotype" w:hAnsi="Palatino Linotype" w:cs="Arial"/>
          <w:b/>
          <w:sz w:val="23"/>
          <w:szCs w:val="23"/>
        </w:rPr>
        <w:t xml:space="preserve">, </w:t>
      </w:r>
      <w:hyperlink r:id="rId97" w:history="1">
        <w:r w:rsidR="008D5D72" w:rsidRPr="00817D5B">
          <w:rPr>
            <w:rFonts w:ascii="Palatino Linotype" w:hAnsi="Palatino Linotype"/>
            <w:b/>
            <w:sz w:val="23"/>
            <w:szCs w:val="23"/>
          </w:rPr>
          <w:t>00918/UPVT/IP/2018</w:t>
        </w:r>
      </w:hyperlink>
      <w:r w:rsidR="008D5D72" w:rsidRPr="00817D5B">
        <w:rPr>
          <w:rFonts w:ascii="Palatino Linotype" w:hAnsi="Palatino Linotype" w:cs="Arial"/>
          <w:b/>
          <w:sz w:val="23"/>
          <w:szCs w:val="23"/>
        </w:rPr>
        <w:t xml:space="preserve">, </w:t>
      </w:r>
      <w:hyperlink r:id="rId98" w:history="1">
        <w:r w:rsidR="008D5D72" w:rsidRPr="00817D5B">
          <w:rPr>
            <w:rFonts w:ascii="Palatino Linotype" w:hAnsi="Palatino Linotype"/>
            <w:b/>
            <w:sz w:val="23"/>
            <w:szCs w:val="23"/>
          </w:rPr>
          <w:t>00917/UPVT/IP/2018</w:t>
        </w:r>
      </w:hyperlink>
      <w:r w:rsidR="008D5D72" w:rsidRPr="00817D5B">
        <w:rPr>
          <w:rFonts w:ascii="Palatino Linotype" w:hAnsi="Palatino Linotype" w:cs="Arial"/>
          <w:b/>
          <w:sz w:val="23"/>
          <w:szCs w:val="23"/>
        </w:rPr>
        <w:t xml:space="preserve">, </w:t>
      </w:r>
      <w:hyperlink r:id="rId99" w:history="1">
        <w:r w:rsidR="008D5D72" w:rsidRPr="00817D5B">
          <w:rPr>
            <w:rFonts w:ascii="Palatino Linotype" w:hAnsi="Palatino Linotype"/>
            <w:b/>
            <w:sz w:val="23"/>
            <w:szCs w:val="23"/>
          </w:rPr>
          <w:t>00916/UPVT/IP/2018</w:t>
        </w:r>
      </w:hyperlink>
      <w:r w:rsidR="008D5D72" w:rsidRPr="00817D5B">
        <w:rPr>
          <w:rFonts w:ascii="Palatino Linotype" w:hAnsi="Palatino Linotype" w:cs="Arial"/>
          <w:b/>
          <w:sz w:val="23"/>
          <w:szCs w:val="23"/>
        </w:rPr>
        <w:t xml:space="preserve">, </w:t>
      </w:r>
      <w:hyperlink r:id="rId100" w:history="1">
        <w:r w:rsidR="008D5D72" w:rsidRPr="00817D5B">
          <w:rPr>
            <w:rFonts w:ascii="Palatino Linotype" w:hAnsi="Palatino Linotype"/>
            <w:b/>
            <w:sz w:val="23"/>
            <w:szCs w:val="23"/>
          </w:rPr>
          <w:t>00915/UPVT/IP/2018</w:t>
        </w:r>
      </w:hyperlink>
      <w:r w:rsidR="008D5D72" w:rsidRPr="00817D5B">
        <w:rPr>
          <w:rFonts w:ascii="Palatino Linotype" w:hAnsi="Palatino Linotype" w:cs="Arial"/>
          <w:b/>
          <w:sz w:val="23"/>
          <w:szCs w:val="23"/>
        </w:rPr>
        <w:t xml:space="preserve">, </w:t>
      </w:r>
      <w:hyperlink r:id="rId101" w:history="1">
        <w:r w:rsidR="008D5D72" w:rsidRPr="00817D5B">
          <w:rPr>
            <w:rFonts w:ascii="Palatino Linotype" w:hAnsi="Palatino Linotype"/>
            <w:b/>
            <w:sz w:val="23"/>
            <w:szCs w:val="23"/>
          </w:rPr>
          <w:t>00914/UPVT/IP/2018</w:t>
        </w:r>
      </w:hyperlink>
      <w:r w:rsidR="008D5D72" w:rsidRPr="00817D5B">
        <w:rPr>
          <w:rFonts w:ascii="Palatino Linotype" w:hAnsi="Palatino Linotype" w:cs="Arial"/>
          <w:b/>
          <w:sz w:val="23"/>
          <w:szCs w:val="23"/>
        </w:rPr>
        <w:t xml:space="preserve">, </w:t>
      </w:r>
      <w:hyperlink r:id="rId102" w:history="1">
        <w:r w:rsidR="008D5D72" w:rsidRPr="00817D5B">
          <w:rPr>
            <w:rFonts w:ascii="Palatino Linotype" w:hAnsi="Palatino Linotype"/>
            <w:b/>
            <w:sz w:val="23"/>
            <w:szCs w:val="23"/>
          </w:rPr>
          <w:t>00913/UPVT/IP/2018</w:t>
        </w:r>
      </w:hyperlink>
      <w:r w:rsidR="008D5D72" w:rsidRPr="00817D5B">
        <w:rPr>
          <w:rFonts w:ascii="Palatino Linotype" w:hAnsi="Palatino Linotype" w:cs="Arial"/>
          <w:b/>
          <w:sz w:val="23"/>
          <w:szCs w:val="23"/>
        </w:rPr>
        <w:t xml:space="preserve">, </w:t>
      </w:r>
      <w:hyperlink r:id="rId103" w:history="1">
        <w:r w:rsidR="008D5D72" w:rsidRPr="00817D5B">
          <w:rPr>
            <w:rFonts w:ascii="Palatino Linotype" w:hAnsi="Palatino Linotype"/>
            <w:b/>
            <w:sz w:val="23"/>
            <w:szCs w:val="23"/>
          </w:rPr>
          <w:t>00912/UPVT/IP/2018</w:t>
        </w:r>
      </w:hyperlink>
      <w:r w:rsidR="008D5D72" w:rsidRPr="00817D5B">
        <w:rPr>
          <w:rFonts w:ascii="Palatino Linotype" w:hAnsi="Palatino Linotype" w:cs="Arial"/>
          <w:b/>
          <w:sz w:val="23"/>
          <w:szCs w:val="23"/>
        </w:rPr>
        <w:t xml:space="preserve">, </w:t>
      </w:r>
      <w:hyperlink r:id="rId104" w:history="1">
        <w:r w:rsidR="008D5D72" w:rsidRPr="00817D5B">
          <w:rPr>
            <w:rFonts w:ascii="Palatino Linotype" w:hAnsi="Palatino Linotype"/>
            <w:b/>
            <w:sz w:val="23"/>
            <w:szCs w:val="23"/>
          </w:rPr>
          <w:t>00911/UPVT/IP/2018</w:t>
        </w:r>
      </w:hyperlink>
      <w:r w:rsidR="008D5D72" w:rsidRPr="00817D5B">
        <w:rPr>
          <w:rFonts w:ascii="Palatino Linotype" w:hAnsi="Palatino Linotype" w:cs="Arial"/>
          <w:b/>
          <w:sz w:val="23"/>
          <w:szCs w:val="23"/>
        </w:rPr>
        <w:t xml:space="preserve">, </w:t>
      </w:r>
      <w:hyperlink r:id="rId105" w:history="1">
        <w:r w:rsidR="008D5D72" w:rsidRPr="00817D5B">
          <w:rPr>
            <w:rFonts w:ascii="Palatino Linotype" w:hAnsi="Palatino Linotype"/>
            <w:b/>
            <w:sz w:val="23"/>
            <w:szCs w:val="23"/>
          </w:rPr>
          <w:t>00910/UPVT/IP/2018</w:t>
        </w:r>
      </w:hyperlink>
      <w:r w:rsidR="008D5D72" w:rsidRPr="00817D5B">
        <w:rPr>
          <w:rFonts w:ascii="Palatino Linotype" w:hAnsi="Palatino Linotype" w:cs="Arial"/>
          <w:b/>
          <w:sz w:val="23"/>
          <w:szCs w:val="23"/>
        </w:rPr>
        <w:t xml:space="preserve">, </w:t>
      </w:r>
      <w:hyperlink r:id="rId106" w:history="1">
        <w:r w:rsidR="008D5D72" w:rsidRPr="00817D5B">
          <w:rPr>
            <w:rFonts w:ascii="Palatino Linotype" w:hAnsi="Palatino Linotype"/>
            <w:b/>
            <w:sz w:val="23"/>
            <w:szCs w:val="23"/>
          </w:rPr>
          <w:t>00909/UPVT/IP/2018</w:t>
        </w:r>
      </w:hyperlink>
      <w:r w:rsidR="008D5D72" w:rsidRPr="00817D5B">
        <w:rPr>
          <w:rFonts w:ascii="Palatino Linotype" w:hAnsi="Palatino Linotype" w:cs="Arial"/>
          <w:b/>
          <w:sz w:val="23"/>
          <w:szCs w:val="23"/>
        </w:rPr>
        <w:t xml:space="preserve">, </w:t>
      </w:r>
      <w:hyperlink r:id="rId107" w:history="1">
        <w:r w:rsidR="008D5D72" w:rsidRPr="00817D5B">
          <w:rPr>
            <w:rFonts w:ascii="Palatino Linotype" w:hAnsi="Palatino Linotype"/>
            <w:b/>
            <w:sz w:val="23"/>
            <w:szCs w:val="23"/>
          </w:rPr>
          <w:t>00908/UPVT/IP/2018</w:t>
        </w:r>
      </w:hyperlink>
      <w:r w:rsidR="008D5D72" w:rsidRPr="00817D5B">
        <w:rPr>
          <w:rFonts w:ascii="Palatino Linotype" w:hAnsi="Palatino Linotype" w:cs="Arial"/>
          <w:b/>
          <w:sz w:val="23"/>
          <w:szCs w:val="23"/>
        </w:rPr>
        <w:t xml:space="preserve">, </w:t>
      </w:r>
      <w:hyperlink r:id="rId108" w:history="1">
        <w:r w:rsidR="008D5D72" w:rsidRPr="00817D5B">
          <w:rPr>
            <w:rFonts w:ascii="Palatino Linotype" w:hAnsi="Palatino Linotype"/>
            <w:b/>
            <w:sz w:val="23"/>
            <w:szCs w:val="23"/>
          </w:rPr>
          <w:t>00907/UPVT/IP/2018</w:t>
        </w:r>
      </w:hyperlink>
      <w:r w:rsidR="008D5D72" w:rsidRPr="00817D5B">
        <w:rPr>
          <w:rFonts w:ascii="Palatino Linotype" w:hAnsi="Palatino Linotype" w:cs="Arial"/>
          <w:b/>
          <w:sz w:val="23"/>
          <w:szCs w:val="23"/>
        </w:rPr>
        <w:t xml:space="preserve">, </w:t>
      </w:r>
      <w:hyperlink r:id="rId109" w:history="1">
        <w:r w:rsidR="008D5D72" w:rsidRPr="00817D5B">
          <w:rPr>
            <w:rFonts w:ascii="Palatino Linotype" w:hAnsi="Palatino Linotype"/>
            <w:b/>
            <w:sz w:val="23"/>
            <w:szCs w:val="23"/>
          </w:rPr>
          <w:t>00906/UPVT/IP/2018</w:t>
        </w:r>
      </w:hyperlink>
      <w:r w:rsidR="008D5D72" w:rsidRPr="00817D5B">
        <w:rPr>
          <w:rFonts w:ascii="Palatino Linotype" w:hAnsi="Palatino Linotype" w:cs="Arial"/>
          <w:b/>
          <w:sz w:val="23"/>
          <w:szCs w:val="23"/>
        </w:rPr>
        <w:t xml:space="preserve">, </w:t>
      </w:r>
      <w:hyperlink r:id="rId110" w:history="1">
        <w:r w:rsidR="008D5D72" w:rsidRPr="00817D5B">
          <w:rPr>
            <w:rFonts w:ascii="Palatino Linotype" w:hAnsi="Palatino Linotype"/>
            <w:b/>
            <w:sz w:val="23"/>
            <w:szCs w:val="23"/>
          </w:rPr>
          <w:t>00905/UPVT/IP/2018</w:t>
        </w:r>
      </w:hyperlink>
      <w:r w:rsidR="008D5D72" w:rsidRPr="00817D5B">
        <w:rPr>
          <w:rFonts w:ascii="Palatino Linotype" w:hAnsi="Palatino Linotype" w:cs="Arial"/>
          <w:b/>
          <w:sz w:val="23"/>
          <w:szCs w:val="23"/>
        </w:rPr>
        <w:t xml:space="preserve">, </w:t>
      </w:r>
      <w:hyperlink r:id="rId111" w:history="1">
        <w:r w:rsidR="008D5D72" w:rsidRPr="00817D5B">
          <w:rPr>
            <w:rFonts w:ascii="Palatino Linotype" w:hAnsi="Palatino Linotype"/>
            <w:b/>
            <w:sz w:val="23"/>
            <w:szCs w:val="23"/>
          </w:rPr>
          <w:t>00904/UPVT/IP/2018</w:t>
        </w:r>
      </w:hyperlink>
      <w:r w:rsidR="008D5D72" w:rsidRPr="00817D5B">
        <w:rPr>
          <w:rFonts w:ascii="Palatino Linotype" w:hAnsi="Palatino Linotype" w:cs="Arial"/>
          <w:b/>
          <w:sz w:val="23"/>
          <w:szCs w:val="23"/>
        </w:rPr>
        <w:t xml:space="preserve">, </w:t>
      </w:r>
      <w:hyperlink r:id="rId112" w:history="1">
        <w:r w:rsidR="008D5D72" w:rsidRPr="00817D5B">
          <w:rPr>
            <w:rFonts w:ascii="Palatino Linotype" w:hAnsi="Palatino Linotype"/>
            <w:b/>
            <w:sz w:val="23"/>
            <w:szCs w:val="23"/>
          </w:rPr>
          <w:t>00903/UPVT/IP/2018</w:t>
        </w:r>
      </w:hyperlink>
      <w:r w:rsidR="008D5D72" w:rsidRPr="00817D5B">
        <w:rPr>
          <w:rFonts w:ascii="Palatino Linotype" w:hAnsi="Palatino Linotype" w:cs="Arial"/>
          <w:b/>
          <w:sz w:val="23"/>
          <w:szCs w:val="23"/>
        </w:rPr>
        <w:t xml:space="preserve">, </w:t>
      </w:r>
      <w:hyperlink r:id="rId113" w:history="1">
        <w:r w:rsidR="008D5D72" w:rsidRPr="00817D5B">
          <w:rPr>
            <w:rFonts w:ascii="Palatino Linotype" w:hAnsi="Palatino Linotype"/>
            <w:b/>
            <w:sz w:val="23"/>
            <w:szCs w:val="23"/>
          </w:rPr>
          <w:t>00902/UPVT/IP/2018</w:t>
        </w:r>
      </w:hyperlink>
      <w:r w:rsidR="008D5D72" w:rsidRPr="00817D5B">
        <w:rPr>
          <w:rFonts w:ascii="Palatino Linotype" w:hAnsi="Palatino Linotype" w:cs="Arial"/>
          <w:b/>
          <w:sz w:val="23"/>
          <w:szCs w:val="23"/>
        </w:rPr>
        <w:t xml:space="preserve">, </w:t>
      </w:r>
      <w:hyperlink r:id="rId114" w:history="1">
        <w:r w:rsidR="008D5D72" w:rsidRPr="00817D5B">
          <w:rPr>
            <w:rFonts w:ascii="Palatino Linotype" w:hAnsi="Palatino Linotype"/>
            <w:b/>
            <w:sz w:val="23"/>
            <w:szCs w:val="23"/>
          </w:rPr>
          <w:t>00901/UPVT/IP/2018</w:t>
        </w:r>
      </w:hyperlink>
      <w:r w:rsidR="008D5D72" w:rsidRPr="00817D5B">
        <w:rPr>
          <w:rFonts w:ascii="Palatino Linotype" w:hAnsi="Palatino Linotype" w:cs="Arial"/>
          <w:b/>
          <w:sz w:val="23"/>
          <w:szCs w:val="23"/>
        </w:rPr>
        <w:t xml:space="preserve">, </w:t>
      </w:r>
      <w:hyperlink r:id="rId115" w:history="1">
        <w:r w:rsidR="008D5D72" w:rsidRPr="00817D5B">
          <w:rPr>
            <w:rFonts w:ascii="Palatino Linotype" w:hAnsi="Palatino Linotype"/>
            <w:b/>
            <w:sz w:val="23"/>
            <w:szCs w:val="23"/>
          </w:rPr>
          <w:t>00900/UPVT/IP/2018</w:t>
        </w:r>
      </w:hyperlink>
      <w:r w:rsidR="008D5D72" w:rsidRPr="00817D5B">
        <w:rPr>
          <w:rFonts w:ascii="Palatino Linotype" w:hAnsi="Palatino Linotype" w:cs="Arial"/>
          <w:b/>
          <w:sz w:val="23"/>
          <w:szCs w:val="23"/>
        </w:rPr>
        <w:t xml:space="preserve">, </w:t>
      </w:r>
      <w:hyperlink r:id="rId116" w:history="1">
        <w:r w:rsidR="008D5D72" w:rsidRPr="00817D5B">
          <w:rPr>
            <w:rFonts w:ascii="Palatino Linotype" w:hAnsi="Palatino Linotype"/>
            <w:b/>
            <w:sz w:val="23"/>
            <w:szCs w:val="23"/>
          </w:rPr>
          <w:t>00899/UPVT/IP/2018</w:t>
        </w:r>
      </w:hyperlink>
      <w:r w:rsidR="008D5D72" w:rsidRPr="00817D5B">
        <w:rPr>
          <w:rFonts w:ascii="Palatino Linotype" w:hAnsi="Palatino Linotype" w:cs="Arial"/>
          <w:b/>
          <w:sz w:val="23"/>
          <w:szCs w:val="23"/>
        </w:rPr>
        <w:t xml:space="preserve">, </w:t>
      </w:r>
      <w:hyperlink r:id="rId117" w:history="1">
        <w:r w:rsidR="008D5D72" w:rsidRPr="00817D5B">
          <w:rPr>
            <w:rFonts w:ascii="Palatino Linotype" w:hAnsi="Palatino Linotype"/>
            <w:b/>
            <w:sz w:val="23"/>
            <w:szCs w:val="23"/>
          </w:rPr>
          <w:t>00898/UPVT/IP/2018</w:t>
        </w:r>
      </w:hyperlink>
      <w:r w:rsidR="008D5D72" w:rsidRPr="00817D5B">
        <w:rPr>
          <w:rFonts w:ascii="Palatino Linotype" w:hAnsi="Palatino Linotype" w:cs="Arial"/>
          <w:b/>
          <w:sz w:val="23"/>
          <w:szCs w:val="23"/>
        </w:rPr>
        <w:t xml:space="preserve">, </w:t>
      </w:r>
      <w:hyperlink r:id="rId118" w:history="1">
        <w:r w:rsidR="008D5D72" w:rsidRPr="00817D5B">
          <w:rPr>
            <w:rFonts w:ascii="Palatino Linotype" w:hAnsi="Palatino Linotype"/>
            <w:b/>
            <w:sz w:val="23"/>
            <w:szCs w:val="23"/>
          </w:rPr>
          <w:t>00897/UPVT/IP/2018</w:t>
        </w:r>
      </w:hyperlink>
      <w:r w:rsidR="008D5D72" w:rsidRPr="00817D5B">
        <w:rPr>
          <w:rFonts w:ascii="Palatino Linotype" w:hAnsi="Palatino Linotype" w:cs="Arial"/>
          <w:b/>
          <w:sz w:val="23"/>
          <w:szCs w:val="23"/>
        </w:rPr>
        <w:t xml:space="preserve">, </w:t>
      </w:r>
      <w:hyperlink r:id="rId119" w:history="1">
        <w:r w:rsidR="008D5D72" w:rsidRPr="00817D5B">
          <w:rPr>
            <w:rFonts w:ascii="Palatino Linotype" w:hAnsi="Palatino Linotype"/>
            <w:b/>
            <w:sz w:val="23"/>
            <w:szCs w:val="23"/>
          </w:rPr>
          <w:t>00896/UPVT/IP/2018</w:t>
        </w:r>
      </w:hyperlink>
      <w:r w:rsidR="008D5D72" w:rsidRPr="00817D5B">
        <w:rPr>
          <w:rFonts w:ascii="Palatino Linotype" w:hAnsi="Palatino Linotype" w:cs="Arial"/>
          <w:b/>
          <w:sz w:val="23"/>
          <w:szCs w:val="23"/>
        </w:rPr>
        <w:t xml:space="preserve">, </w:t>
      </w:r>
      <w:hyperlink r:id="rId120" w:history="1">
        <w:r w:rsidR="008D5D72" w:rsidRPr="00817D5B">
          <w:rPr>
            <w:rFonts w:ascii="Palatino Linotype" w:hAnsi="Palatino Linotype"/>
            <w:b/>
            <w:sz w:val="23"/>
            <w:szCs w:val="23"/>
          </w:rPr>
          <w:t>00895/UPVT/IP/2018</w:t>
        </w:r>
      </w:hyperlink>
      <w:r w:rsidR="008D5D72" w:rsidRPr="00817D5B">
        <w:rPr>
          <w:rFonts w:ascii="Palatino Linotype" w:hAnsi="Palatino Linotype" w:cs="Arial"/>
          <w:b/>
          <w:sz w:val="23"/>
          <w:szCs w:val="23"/>
        </w:rPr>
        <w:t xml:space="preserve">, </w:t>
      </w:r>
      <w:hyperlink r:id="rId121" w:history="1">
        <w:r w:rsidR="008D5D72" w:rsidRPr="00817D5B">
          <w:rPr>
            <w:rFonts w:ascii="Palatino Linotype" w:hAnsi="Palatino Linotype"/>
            <w:b/>
            <w:sz w:val="23"/>
            <w:szCs w:val="23"/>
          </w:rPr>
          <w:t>00894/UPVT/IP/2018</w:t>
        </w:r>
      </w:hyperlink>
      <w:r w:rsidR="008D5D72" w:rsidRPr="00817D5B">
        <w:rPr>
          <w:rFonts w:ascii="Palatino Linotype" w:hAnsi="Palatino Linotype" w:cs="Arial"/>
          <w:b/>
          <w:sz w:val="23"/>
          <w:szCs w:val="23"/>
        </w:rPr>
        <w:t xml:space="preserve">, </w:t>
      </w:r>
      <w:hyperlink r:id="rId122" w:history="1">
        <w:r w:rsidR="008D5D72" w:rsidRPr="00817D5B">
          <w:rPr>
            <w:rFonts w:ascii="Palatino Linotype" w:hAnsi="Palatino Linotype"/>
            <w:b/>
            <w:sz w:val="23"/>
            <w:szCs w:val="23"/>
          </w:rPr>
          <w:t>00893/UPVT/IP/2018</w:t>
        </w:r>
      </w:hyperlink>
      <w:r w:rsidR="008D5D72" w:rsidRPr="00817D5B">
        <w:rPr>
          <w:rFonts w:ascii="Palatino Linotype" w:hAnsi="Palatino Linotype" w:cs="Arial"/>
          <w:b/>
          <w:sz w:val="23"/>
          <w:szCs w:val="23"/>
        </w:rPr>
        <w:t xml:space="preserve">, </w:t>
      </w:r>
      <w:hyperlink r:id="rId123" w:history="1">
        <w:r w:rsidR="008D5D72" w:rsidRPr="00817D5B">
          <w:rPr>
            <w:rFonts w:ascii="Palatino Linotype" w:hAnsi="Palatino Linotype"/>
            <w:b/>
            <w:sz w:val="23"/>
            <w:szCs w:val="23"/>
          </w:rPr>
          <w:t>00892/UPVT/IP/2018</w:t>
        </w:r>
      </w:hyperlink>
      <w:r w:rsidR="008D5D72" w:rsidRPr="00817D5B">
        <w:rPr>
          <w:rFonts w:ascii="Palatino Linotype" w:hAnsi="Palatino Linotype" w:cs="Arial"/>
          <w:b/>
          <w:sz w:val="23"/>
          <w:szCs w:val="23"/>
        </w:rPr>
        <w:t xml:space="preserve">, </w:t>
      </w:r>
      <w:hyperlink r:id="rId124" w:history="1">
        <w:r w:rsidR="008D5D72" w:rsidRPr="00817D5B">
          <w:rPr>
            <w:rFonts w:ascii="Palatino Linotype" w:hAnsi="Palatino Linotype"/>
            <w:b/>
            <w:sz w:val="23"/>
            <w:szCs w:val="23"/>
          </w:rPr>
          <w:t>00891/UPVT/IP/2018</w:t>
        </w:r>
      </w:hyperlink>
      <w:r w:rsidR="008D5D72" w:rsidRPr="00817D5B">
        <w:rPr>
          <w:rFonts w:ascii="Palatino Linotype" w:hAnsi="Palatino Linotype" w:cs="Arial"/>
          <w:b/>
          <w:sz w:val="23"/>
          <w:szCs w:val="23"/>
        </w:rPr>
        <w:t xml:space="preserve">, </w:t>
      </w:r>
      <w:hyperlink r:id="rId125" w:history="1">
        <w:r w:rsidR="008D5D72" w:rsidRPr="00817D5B">
          <w:rPr>
            <w:rFonts w:ascii="Palatino Linotype" w:hAnsi="Palatino Linotype"/>
            <w:b/>
            <w:sz w:val="23"/>
            <w:szCs w:val="23"/>
          </w:rPr>
          <w:t>00890/UPVT/IP/2018</w:t>
        </w:r>
      </w:hyperlink>
      <w:r w:rsidR="008D5D72" w:rsidRPr="00817D5B">
        <w:rPr>
          <w:rFonts w:ascii="Palatino Linotype" w:hAnsi="Palatino Linotype" w:cs="Arial"/>
          <w:b/>
          <w:sz w:val="23"/>
          <w:szCs w:val="23"/>
        </w:rPr>
        <w:t xml:space="preserve">, </w:t>
      </w:r>
      <w:hyperlink r:id="rId126" w:history="1">
        <w:r w:rsidR="008D5D72" w:rsidRPr="00817D5B">
          <w:rPr>
            <w:rFonts w:ascii="Palatino Linotype" w:hAnsi="Palatino Linotype"/>
            <w:b/>
            <w:sz w:val="23"/>
            <w:szCs w:val="23"/>
          </w:rPr>
          <w:t>00889/UPVT/IP/2018</w:t>
        </w:r>
      </w:hyperlink>
      <w:r w:rsidR="008D5D72" w:rsidRPr="00817D5B">
        <w:rPr>
          <w:rFonts w:ascii="Palatino Linotype" w:hAnsi="Palatino Linotype" w:cs="Arial"/>
          <w:b/>
          <w:sz w:val="23"/>
          <w:szCs w:val="23"/>
        </w:rPr>
        <w:t xml:space="preserve">, </w:t>
      </w:r>
      <w:hyperlink r:id="rId127" w:history="1">
        <w:r w:rsidR="008D5D72" w:rsidRPr="00817D5B">
          <w:rPr>
            <w:rFonts w:ascii="Palatino Linotype" w:hAnsi="Palatino Linotype"/>
            <w:b/>
            <w:sz w:val="23"/>
            <w:szCs w:val="23"/>
          </w:rPr>
          <w:t>00888/UPVT/IP/2018</w:t>
        </w:r>
      </w:hyperlink>
      <w:r w:rsidR="008D5D72" w:rsidRPr="00817D5B">
        <w:rPr>
          <w:rFonts w:ascii="Palatino Linotype" w:hAnsi="Palatino Linotype" w:cs="Arial"/>
          <w:b/>
          <w:sz w:val="23"/>
          <w:szCs w:val="23"/>
        </w:rPr>
        <w:t xml:space="preserve">, </w:t>
      </w:r>
      <w:hyperlink r:id="rId128" w:history="1">
        <w:r w:rsidR="008D5D72" w:rsidRPr="00817D5B">
          <w:rPr>
            <w:rFonts w:ascii="Palatino Linotype" w:hAnsi="Palatino Linotype"/>
            <w:b/>
            <w:sz w:val="23"/>
            <w:szCs w:val="23"/>
          </w:rPr>
          <w:t>00887/UPVT/IP/2018</w:t>
        </w:r>
      </w:hyperlink>
      <w:r w:rsidR="008D5D72" w:rsidRPr="00817D5B">
        <w:rPr>
          <w:rFonts w:ascii="Palatino Linotype" w:hAnsi="Palatino Linotype" w:cs="Arial"/>
          <w:b/>
          <w:sz w:val="23"/>
          <w:szCs w:val="23"/>
        </w:rPr>
        <w:t xml:space="preserve">, </w:t>
      </w:r>
      <w:hyperlink r:id="rId129" w:history="1">
        <w:r w:rsidR="008D5D72" w:rsidRPr="00817D5B">
          <w:rPr>
            <w:rFonts w:ascii="Palatino Linotype" w:hAnsi="Palatino Linotype"/>
            <w:b/>
            <w:sz w:val="23"/>
            <w:szCs w:val="23"/>
          </w:rPr>
          <w:t>00886/UPVT/IP/2018</w:t>
        </w:r>
      </w:hyperlink>
      <w:r w:rsidR="008D5D72" w:rsidRPr="00817D5B">
        <w:rPr>
          <w:rFonts w:ascii="Palatino Linotype" w:hAnsi="Palatino Linotype" w:cs="Arial"/>
          <w:b/>
          <w:sz w:val="23"/>
          <w:szCs w:val="23"/>
        </w:rPr>
        <w:t xml:space="preserve">, </w:t>
      </w:r>
      <w:hyperlink r:id="rId130" w:history="1">
        <w:r w:rsidR="008D5D72" w:rsidRPr="00817D5B">
          <w:rPr>
            <w:rFonts w:ascii="Palatino Linotype" w:hAnsi="Palatino Linotype"/>
            <w:b/>
            <w:sz w:val="23"/>
            <w:szCs w:val="23"/>
          </w:rPr>
          <w:t>00885/UPVT/IP/2018</w:t>
        </w:r>
      </w:hyperlink>
      <w:r w:rsidR="008D5D72" w:rsidRPr="00817D5B">
        <w:rPr>
          <w:rFonts w:ascii="Palatino Linotype" w:hAnsi="Palatino Linotype" w:cs="Arial"/>
          <w:b/>
          <w:sz w:val="23"/>
          <w:szCs w:val="23"/>
        </w:rPr>
        <w:t xml:space="preserve">, </w:t>
      </w:r>
      <w:hyperlink r:id="rId131" w:history="1">
        <w:r w:rsidR="008D5D72" w:rsidRPr="00817D5B">
          <w:rPr>
            <w:rFonts w:ascii="Palatino Linotype" w:hAnsi="Palatino Linotype"/>
            <w:b/>
            <w:sz w:val="23"/>
            <w:szCs w:val="23"/>
          </w:rPr>
          <w:t>00884/UPVT/IP/2018</w:t>
        </w:r>
      </w:hyperlink>
      <w:r w:rsidR="008D5D72" w:rsidRPr="00817D5B">
        <w:rPr>
          <w:rFonts w:ascii="Palatino Linotype" w:hAnsi="Palatino Linotype" w:cs="Arial"/>
          <w:b/>
          <w:sz w:val="23"/>
          <w:szCs w:val="23"/>
        </w:rPr>
        <w:t xml:space="preserve">, </w:t>
      </w:r>
      <w:hyperlink r:id="rId132" w:history="1">
        <w:r w:rsidR="008D5D72" w:rsidRPr="00817D5B">
          <w:rPr>
            <w:rFonts w:ascii="Palatino Linotype" w:hAnsi="Palatino Linotype"/>
            <w:b/>
            <w:sz w:val="23"/>
            <w:szCs w:val="23"/>
          </w:rPr>
          <w:t>00883/UPVT/IP/2018</w:t>
        </w:r>
      </w:hyperlink>
      <w:r w:rsidR="008D5D72" w:rsidRPr="00817D5B">
        <w:rPr>
          <w:rFonts w:ascii="Palatino Linotype" w:hAnsi="Palatino Linotype" w:cs="Arial"/>
          <w:b/>
          <w:sz w:val="23"/>
          <w:szCs w:val="23"/>
        </w:rPr>
        <w:t xml:space="preserve">, </w:t>
      </w:r>
      <w:hyperlink r:id="rId133" w:history="1">
        <w:r w:rsidR="008D5D72" w:rsidRPr="00817D5B">
          <w:rPr>
            <w:rFonts w:ascii="Palatino Linotype" w:hAnsi="Palatino Linotype"/>
            <w:b/>
            <w:sz w:val="23"/>
            <w:szCs w:val="23"/>
          </w:rPr>
          <w:t>00882/UPVT/IP/2018</w:t>
        </w:r>
      </w:hyperlink>
      <w:r w:rsidR="008D5D72" w:rsidRPr="00817D5B">
        <w:rPr>
          <w:rFonts w:ascii="Palatino Linotype" w:hAnsi="Palatino Linotype" w:cs="Arial"/>
          <w:b/>
          <w:sz w:val="23"/>
          <w:szCs w:val="23"/>
        </w:rPr>
        <w:t xml:space="preserve">, </w:t>
      </w:r>
      <w:hyperlink r:id="rId134" w:history="1">
        <w:r w:rsidR="008D5D72" w:rsidRPr="00817D5B">
          <w:rPr>
            <w:rFonts w:ascii="Palatino Linotype" w:hAnsi="Palatino Linotype"/>
            <w:b/>
            <w:sz w:val="23"/>
            <w:szCs w:val="23"/>
          </w:rPr>
          <w:t>00881/UPVT/IP/2018</w:t>
        </w:r>
      </w:hyperlink>
      <w:r w:rsidR="008D5D72" w:rsidRPr="00817D5B">
        <w:rPr>
          <w:rFonts w:ascii="Palatino Linotype" w:hAnsi="Palatino Linotype" w:cs="Arial"/>
          <w:b/>
          <w:sz w:val="23"/>
          <w:szCs w:val="23"/>
        </w:rPr>
        <w:t xml:space="preserve">, </w:t>
      </w:r>
      <w:hyperlink r:id="rId135" w:history="1">
        <w:r w:rsidR="008D5D72" w:rsidRPr="00817D5B">
          <w:rPr>
            <w:rFonts w:ascii="Palatino Linotype" w:hAnsi="Palatino Linotype"/>
            <w:b/>
            <w:sz w:val="23"/>
            <w:szCs w:val="23"/>
          </w:rPr>
          <w:t>00880/UPVT/IP/2018</w:t>
        </w:r>
      </w:hyperlink>
      <w:r w:rsidR="008D5D72" w:rsidRPr="00817D5B">
        <w:rPr>
          <w:rFonts w:ascii="Palatino Linotype" w:hAnsi="Palatino Linotype" w:cs="Arial"/>
          <w:b/>
          <w:sz w:val="23"/>
          <w:szCs w:val="23"/>
        </w:rPr>
        <w:t xml:space="preserve">, </w:t>
      </w:r>
      <w:hyperlink r:id="rId136" w:history="1">
        <w:r w:rsidR="008D5D72" w:rsidRPr="00817D5B">
          <w:rPr>
            <w:rFonts w:ascii="Palatino Linotype" w:hAnsi="Palatino Linotype"/>
            <w:b/>
            <w:sz w:val="23"/>
            <w:szCs w:val="23"/>
          </w:rPr>
          <w:t>00879/UPVT/IP/2018</w:t>
        </w:r>
      </w:hyperlink>
      <w:r w:rsidR="008D5D72" w:rsidRPr="00817D5B">
        <w:rPr>
          <w:rFonts w:ascii="Palatino Linotype" w:hAnsi="Palatino Linotype" w:cs="Arial"/>
          <w:b/>
          <w:sz w:val="23"/>
          <w:szCs w:val="23"/>
        </w:rPr>
        <w:t xml:space="preserve">, </w:t>
      </w:r>
      <w:hyperlink r:id="rId137" w:history="1">
        <w:r w:rsidR="008D5D72" w:rsidRPr="00817D5B">
          <w:rPr>
            <w:rFonts w:ascii="Palatino Linotype" w:hAnsi="Palatino Linotype"/>
            <w:b/>
            <w:sz w:val="23"/>
            <w:szCs w:val="23"/>
          </w:rPr>
          <w:t>00878/UPVT/IP/2018</w:t>
        </w:r>
      </w:hyperlink>
      <w:r w:rsidR="008D5D72" w:rsidRPr="00817D5B">
        <w:rPr>
          <w:rFonts w:ascii="Palatino Linotype" w:hAnsi="Palatino Linotype" w:cs="Arial"/>
          <w:b/>
          <w:sz w:val="23"/>
          <w:szCs w:val="23"/>
        </w:rPr>
        <w:t xml:space="preserve"> y  </w:t>
      </w:r>
      <w:hyperlink r:id="rId138" w:history="1">
        <w:r w:rsidR="008D5D72" w:rsidRPr="00817D5B">
          <w:rPr>
            <w:rFonts w:ascii="Palatino Linotype" w:hAnsi="Palatino Linotype"/>
            <w:b/>
            <w:sz w:val="23"/>
            <w:szCs w:val="23"/>
          </w:rPr>
          <w:t>00877/UPVT/IP/2018</w:t>
        </w:r>
      </w:hyperlink>
      <w:r w:rsidRPr="000B20B6">
        <w:rPr>
          <w:rFonts w:ascii="Palatino Linotype" w:hAnsi="Palatino Linotype" w:cs="Arial"/>
          <w:sz w:val="24"/>
          <w:szCs w:val="24"/>
        </w:rPr>
        <w:t>,</w:t>
      </w:r>
      <w:r>
        <w:rPr>
          <w:rFonts w:ascii="Palatino Linotype" w:hAnsi="Palatino Linotype" w:cs="Arial"/>
          <w:b/>
          <w:sz w:val="24"/>
          <w:szCs w:val="24"/>
        </w:rPr>
        <w:t xml:space="preserve"> </w:t>
      </w:r>
      <w:r w:rsidRPr="00631AAA">
        <w:rPr>
          <w:rFonts w:ascii="Palatino Linotype" w:hAnsi="Palatino Linotype" w:cs="Arial"/>
          <w:bCs/>
          <w:sz w:val="24"/>
          <w:szCs w:val="24"/>
        </w:rPr>
        <w:t>que ha sido materia del presente fallo</w:t>
      </w:r>
      <w:r>
        <w:rPr>
          <w:rFonts w:ascii="Palatino Linotype" w:hAnsi="Palatino Linotype" w:cs="Arial"/>
          <w:sz w:val="24"/>
          <w:szCs w:val="24"/>
        </w:rPr>
        <w:t>.</w:t>
      </w:r>
    </w:p>
    <w:p w14:paraId="5865582A" w14:textId="77777777" w:rsidR="00E71258" w:rsidRDefault="00E71258" w:rsidP="00E71258">
      <w:pPr>
        <w:pStyle w:val="Sinespaciado"/>
        <w:spacing w:line="360" w:lineRule="auto"/>
        <w:jc w:val="both"/>
        <w:rPr>
          <w:rFonts w:ascii="Palatino Linotype" w:hAnsi="Palatino Linotype"/>
        </w:rPr>
      </w:pPr>
    </w:p>
    <w:p w14:paraId="448311C9" w14:textId="77777777" w:rsidR="00314FBC" w:rsidRDefault="00314FBC" w:rsidP="008B052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34E24CF" w14:textId="77777777" w:rsidR="00314FBC" w:rsidRPr="00AF7DD6" w:rsidRDefault="00314FBC" w:rsidP="008B052B">
      <w:pPr>
        <w:spacing w:after="0" w:line="360" w:lineRule="auto"/>
        <w:jc w:val="both"/>
        <w:rPr>
          <w:rFonts w:ascii="Palatino Linotype" w:hAnsi="Palatino Linotype"/>
          <w:sz w:val="18"/>
          <w:szCs w:val="24"/>
        </w:rPr>
      </w:pPr>
    </w:p>
    <w:p w14:paraId="17E6FC68" w14:textId="77777777" w:rsidR="00314FBC" w:rsidRDefault="00314FBC" w:rsidP="008B052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75022F0C" w14:textId="77777777" w:rsidR="008B052B" w:rsidRDefault="008B052B" w:rsidP="008B052B">
      <w:pPr>
        <w:autoSpaceDE w:val="0"/>
        <w:autoSpaceDN w:val="0"/>
        <w:adjustRightInd w:val="0"/>
        <w:spacing w:after="0" w:line="360" w:lineRule="auto"/>
        <w:ind w:right="49"/>
        <w:jc w:val="both"/>
        <w:rPr>
          <w:rFonts w:ascii="Palatino Linotype" w:hAnsi="Palatino Linotype" w:cs="Arial"/>
          <w:b/>
          <w:sz w:val="24"/>
          <w:szCs w:val="24"/>
          <w:lang w:val="es-ES_tradnl"/>
        </w:rPr>
      </w:pPr>
    </w:p>
    <w:p w14:paraId="4192AEBB" w14:textId="20FDA31E" w:rsidR="002443DC" w:rsidRDefault="00314FBC" w:rsidP="008B052B">
      <w:pPr>
        <w:autoSpaceDE w:val="0"/>
        <w:autoSpaceDN w:val="0"/>
        <w:adjustRightInd w:val="0"/>
        <w:spacing w:after="0" w:line="360" w:lineRule="auto"/>
        <w:ind w:right="49"/>
        <w:jc w:val="both"/>
        <w:rPr>
          <w:rFonts w:ascii="Palatino Linotype" w:eastAsia="Times New Roman" w:hAnsi="Palatino Linotype" w:cs="Arial"/>
          <w:sz w:val="24"/>
          <w:szCs w:val="24"/>
        </w:rPr>
      </w:pPr>
      <w:r w:rsidRPr="002443DC">
        <w:rPr>
          <w:rFonts w:ascii="Palatino Linotype" w:hAnsi="Palatino Linotype" w:cs="Arial"/>
          <w:b/>
          <w:sz w:val="28"/>
          <w:szCs w:val="28"/>
          <w:lang w:val="es-ES_tradnl"/>
        </w:rPr>
        <w:t>PRIMERO.</w:t>
      </w:r>
      <w:r w:rsidR="002443DC">
        <w:rPr>
          <w:rFonts w:ascii="Palatino Linotype" w:hAnsi="Palatino Linotype" w:cs="Arial"/>
        </w:rPr>
        <w:t xml:space="preserve"> </w:t>
      </w:r>
      <w:r w:rsidR="000B19C7">
        <w:rPr>
          <w:rFonts w:ascii="Palatino Linotype" w:eastAsia="Times New Roman" w:hAnsi="Palatino Linotype" w:cs="Arial"/>
          <w:sz w:val="24"/>
          <w:szCs w:val="24"/>
        </w:rPr>
        <w:t xml:space="preserve">Se </w:t>
      </w:r>
      <w:r w:rsidR="000B19C7" w:rsidRPr="007055D1">
        <w:rPr>
          <w:rFonts w:ascii="Palatino Linotype" w:eastAsia="Times New Roman" w:hAnsi="Palatino Linotype" w:cs="Arial"/>
          <w:b/>
          <w:sz w:val="24"/>
          <w:szCs w:val="24"/>
        </w:rPr>
        <w:t>CONFIRMA</w:t>
      </w:r>
      <w:r w:rsidR="001B4BA9">
        <w:rPr>
          <w:rFonts w:ascii="Palatino Linotype" w:eastAsia="Times New Roman" w:hAnsi="Palatino Linotype" w:cs="Arial"/>
          <w:b/>
          <w:sz w:val="24"/>
          <w:szCs w:val="24"/>
        </w:rPr>
        <w:t>N</w:t>
      </w:r>
      <w:r w:rsidR="000B19C7">
        <w:rPr>
          <w:rFonts w:ascii="Palatino Linotype" w:eastAsia="Times New Roman" w:hAnsi="Palatino Linotype" w:cs="Arial"/>
          <w:sz w:val="24"/>
          <w:szCs w:val="24"/>
        </w:rPr>
        <w:t xml:space="preserve"> la</w:t>
      </w:r>
      <w:r w:rsidR="001B4BA9">
        <w:rPr>
          <w:rFonts w:ascii="Palatino Linotype" w:eastAsia="Times New Roman" w:hAnsi="Palatino Linotype" w:cs="Arial"/>
          <w:sz w:val="24"/>
          <w:szCs w:val="24"/>
        </w:rPr>
        <w:t>s</w:t>
      </w:r>
      <w:r w:rsidR="000B19C7">
        <w:rPr>
          <w:rFonts w:ascii="Palatino Linotype" w:eastAsia="Times New Roman" w:hAnsi="Palatino Linotype" w:cs="Arial"/>
          <w:sz w:val="24"/>
          <w:szCs w:val="24"/>
        </w:rPr>
        <w:t xml:space="preserve"> respuesta</w:t>
      </w:r>
      <w:r w:rsidR="001B4BA9">
        <w:rPr>
          <w:rFonts w:ascii="Palatino Linotype" w:eastAsia="Times New Roman" w:hAnsi="Palatino Linotype" w:cs="Arial"/>
          <w:sz w:val="24"/>
          <w:szCs w:val="24"/>
        </w:rPr>
        <w:t>s</w:t>
      </w:r>
      <w:r w:rsidR="000B19C7" w:rsidRPr="00D428DB">
        <w:rPr>
          <w:rFonts w:ascii="Palatino Linotype" w:eastAsia="Times New Roman" w:hAnsi="Palatino Linotype" w:cs="Arial"/>
          <w:sz w:val="24"/>
          <w:szCs w:val="24"/>
        </w:rPr>
        <w:t xml:space="preserve"> </w:t>
      </w:r>
      <w:r w:rsidR="000B19C7">
        <w:rPr>
          <w:rFonts w:ascii="Palatino Linotype" w:eastAsia="Times New Roman" w:hAnsi="Palatino Linotype" w:cs="Arial"/>
          <w:sz w:val="24"/>
          <w:szCs w:val="24"/>
        </w:rPr>
        <w:t>a la</w:t>
      </w:r>
      <w:r w:rsidR="001B4BA9">
        <w:rPr>
          <w:rFonts w:ascii="Palatino Linotype" w:eastAsia="Times New Roman" w:hAnsi="Palatino Linotype" w:cs="Arial"/>
          <w:sz w:val="24"/>
          <w:szCs w:val="24"/>
        </w:rPr>
        <w:t>s</w:t>
      </w:r>
      <w:r w:rsidR="000B19C7">
        <w:rPr>
          <w:rFonts w:ascii="Palatino Linotype" w:eastAsia="Times New Roman" w:hAnsi="Palatino Linotype" w:cs="Arial"/>
          <w:sz w:val="24"/>
          <w:szCs w:val="24"/>
        </w:rPr>
        <w:t xml:space="preserve"> solicitud</w:t>
      </w:r>
      <w:r w:rsidR="001B4BA9">
        <w:rPr>
          <w:rFonts w:ascii="Palatino Linotype" w:eastAsia="Times New Roman" w:hAnsi="Palatino Linotype" w:cs="Arial"/>
          <w:sz w:val="24"/>
          <w:szCs w:val="24"/>
        </w:rPr>
        <w:t>es</w:t>
      </w:r>
      <w:r w:rsidR="000B19C7">
        <w:rPr>
          <w:rFonts w:ascii="Palatino Linotype" w:eastAsia="Times New Roman" w:hAnsi="Palatino Linotype" w:cs="Arial"/>
          <w:sz w:val="24"/>
          <w:szCs w:val="24"/>
        </w:rPr>
        <w:t xml:space="preserve"> de información</w:t>
      </w:r>
      <w:r w:rsidR="001B4BA9">
        <w:rPr>
          <w:rFonts w:ascii="Palatino Linotype" w:eastAsia="Times New Roman" w:hAnsi="Palatino Linotype" w:cs="Arial"/>
          <w:sz w:val="24"/>
          <w:szCs w:val="24"/>
        </w:rPr>
        <w:t>:</w:t>
      </w:r>
      <w:r w:rsidR="000B19C7">
        <w:rPr>
          <w:rFonts w:ascii="Palatino Linotype" w:eastAsia="Times New Roman" w:hAnsi="Palatino Linotype" w:cs="Arial"/>
          <w:sz w:val="24"/>
          <w:szCs w:val="24"/>
        </w:rPr>
        <w:t xml:space="preserve"> </w:t>
      </w:r>
      <w:hyperlink r:id="rId139" w:history="1">
        <w:r w:rsidR="001B4BA9" w:rsidRPr="00817D5B">
          <w:rPr>
            <w:rFonts w:ascii="Palatino Linotype" w:hAnsi="Palatino Linotype"/>
            <w:b/>
            <w:sz w:val="23"/>
            <w:szCs w:val="23"/>
          </w:rPr>
          <w:t>00876/UPVT/IP/2018</w:t>
        </w:r>
      </w:hyperlink>
      <w:r w:rsidR="001B4BA9" w:rsidRPr="00817D5B">
        <w:rPr>
          <w:rFonts w:ascii="Palatino Linotype" w:hAnsi="Palatino Linotype" w:cs="Arial"/>
          <w:b/>
          <w:sz w:val="23"/>
          <w:szCs w:val="23"/>
        </w:rPr>
        <w:t xml:space="preserve">, </w:t>
      </w:r>
      <w:hyperlink r:id="rId140" w:history="1">
        <w:r w:rsidR="001B4BA9" w:rsidRPr="00817D5B">
          <w:rPr>
            <w:rFonts w:ascii="Palatino Linotype" w:hAnsi="Palatino Linotype"/>
            <w:b/>
            <w:sz w:val="23"/>
            <w:szCs w:val="23"/>
          </w:rPr>
          <w:t>00935/UPVT/IP/2018</w:t>
        </w:r>
      </w:hyperlink>
      <w:r w:rsidR="001B4BA9" w:rsidRPr="00817D5B">
        <w:rPr>
          <w:rFonts w:ascii="Palatino Linotype" w:hAnsi="Palatino Linotype" w:cs="Arial"/>
          <w:b/>
          <w:sz w:val="23"/>
          <w:szCs w:val="23"/>
        </w:rPr>
        <w:t xml:space="preserve">, </w:t>
      </w:r>
      <w:hyperlink r:id="rId141" w:history="1">
        <w:r w:rsidR="001B4BA9" w:rsidRPr="00817D5B">
          <w:rPr>
            <w:rFonts w:ascii="Palatino Linotype" w:hAnsi="Palatino Linotype"/>
            <w:b/>
            <w:sz w:val="23"/>
            <w:szCs w:val="23"/>
          </w:rPr>
          <w:t>00934/UPVT/IP/2018</w:t>
        </w:r>
      </w:hyperlink>
      <w:r w:rsidR="001B4BA9" w:rsidRPr="00817D5B">
        <w:rPr>
          <w:rFonts w:ascii="Palatino Linotype" w:hAnsi="Palatino Linotype" w:cs="Arial"/>
          <w:b/>
          <w:sz w:val="23"/>
          <w:szCs w:val="23"/>
        </w:rPr>
        <w:t xml:space="preserve">, </w:t>
      </w:r>
      <w:hyperlink r:id="rId142" w:history="1">
        <w:r w:rsidR="001B4BA9" w:rsidRPr="00817D5B">
          <w:rPr>
            <w:rFonts w:ascii="Palatino Linotype" w:hAnsi="Palatino Linotype"/>
            <w:b/>
            <w:sz w:val="23"/>
            <w:szCs w:val="23"/>
          </w:rPr>
          <w:t>00933/UPVT/IP/2018</w:t>
        </w:r>
      </w:hyperlink>
      <w:r w:rsidR="001B4BA9" w:rsidRPr="00817D5B">
        <w:rPr>
          <w:rFonts w:ascii="Palatino Linotype" w:hAnsi="Palatino Linotype" w:cs="Arial"/>
          <w:b/>
          <w:sz w:val="23"/>
          <w:szCs w:val="23"/>
        </w:rPr>
        <w:t xml:space="preserve">, </w:t>
      </w:r>
      <w:hyperlink r:id="rId143" w:history="1">
        <w:r w:rsidR="001B4BA9" w:rsidRPr="00817D5B">
          <w:rPr>
            <w:rFonts w:ascii="Palatino Linotype" w:hAnsi="Palatino Linotype"/>
            <w:b/>
            <w:sz w:val="23"/>
            <w:szCs w:val="23"/>
          </w:rPr>
          <w:t>00932/UPVT/IP/2018</w:t>
        </w:r>
      </w:hyperlink>
      <w:r w:rsidR="001B4BA9" w:rsidRPr="00817D5B">
        <w:rPr>
          <w:rFonts w:ascii="Palatino Linotype" w:hAnsi="Palatino Linotype" w:cs="Arial"/>
          <w:b/>
          <w:sz w:val="23"/>
          <w:szCs w:val="23"/>
        </w:rPr>
        <w:t xml:space="preserve">, </w:t>
      </w:r>
      <w:hyperlink r:id="rId144" w:history="1">
        <w:r w:rsidR="001B4BA9" w:rsidRPr="00817D5B">
          <w:rPr>
            <w:rFonts w:ascii="Palatino Linotype" w:hAnsi="Palatino Linotype"/>
            <w:b/>
            <w:sz w:val="23"/>
            <w:szCs w:val="23"/>
          </w:rPr>
          <w:t>00931/UPVT/IP/2018</w:t>
        </w:r>
      </w:hyperlink>
      <w:r w:rsidR="001B4BA9" w:rsidRPr="00817D5B">
        <w:rPr>
          <w:rFonts w:ascii="Palatino Linotype" w:hAnsi="Palatino Linotype" w:cs="Arial"/>
          <w:b/>
          <w:sz w:val="23"/>
          <w:szCs w:val="23"/>
        </w:rPr>
        <w:t xml:space="preserve">, </w:t>
      </w:r>
      <w:hyperlink r:id="rId145" w:history="1">
        <w:r w:rsidR="001B4BA9" w:rsidRPr="00817D5B">
          <w:rPr>
            <w:rFonts w:ascii="Palatino Linotype" w:hAnsi="Palatino Linotype"/>
            <w:b/>
            <w:sz w:val="23"/>
            <w:szCs w:val="23"/>
          </w:rPr>
          <w:t>00930/UPVT/IP/2018</w:t>
        </w:r>
      </w:hyperlink>
      <w:r w:rsidR="001B4BA9" w:rsidRPr="00817D5B">
        <w:rPr>
          <w:rFonts w:ascii="Palatino Linotype" w:hAnsi="Palatino Linotype" w:cs="Arial"/>
          <w:b/>
          <w:sz w:val="23"/>
          <w:szCs w:val="23"/>
        </w:rPr>
        <w:t xml:space="preserve">, </w:t>
      </w:r>
      <w:hyperlink r:id="rId146" w:history="1">
        <w:r w:rsidR="001B4BA9" w:rsidRPr="00817D5B">
          <w:rPr>
            <w:rFonts w:ascii="Palatino Linotype" w:hAnsi="Palatino Linotype"/>
            <w:b/>
            <w:sz w:val="23"/>
            <w:szCs w:val="23"/>
          </w:rPr>
          <w:t>00929/UPVT/IP/2018</w:t>
        </w:r>
      </w:hyperlink>
      <w:r w:rsidR="001B4BA9" w:rsidRPr="00817D5B">
        <w:rPr>
          <w:rFonts w:ascii="Palatino Linotype" w:hAnsi="Palatino Linotype" w:cs="Arial"/>
          <w:b/>
          <w:sz w:val="23"/>
          <w:szCs w:val="23"/>
        </w:rPr>
        <w:t xml:space="preserve">, </w:t>
      </w:r>
      <w:hyperlink r:id="rId147" w:history="1">
        <w:r w:rsidR="001B4BA9" w:rsidRPr="00817D5B">
          <w:rPr>
            <w:rFonts w:ascii="Palatino Linotype" w:hAnsi="Palatino Linotype"/>
            <w:b/>
            <w:sz w:val="23"/>
            <w:szCs w:val="23"/>
          </w:rPr>
          <w:t>00928/UPVT/IP/2018</w:t>
        </w:r>
      </w:hyperlink>
      <w:r w:rsidR="001B4BA9" w:rsidRPr="00817D5B">
        <w:rPr>
          <w:rFonts w:ascii="Palatino Linotype" w:hAnsi="Palatino Linotype" w:cs="Arial"/>
          <w:b/>
          <w:sz w:val="23"/>
          <w:szCs w:val="23"/>
        </w:rPr>
        <w:t xml:space="preserve">, </w:t>
      </w:r>
      <w:hyperlink r:id="rId148" w:history="1">
        <w:r w:rsidR="001B4BA9" w:rsidRPr="00817D5B">
          <w:rPr>
            <w:rFonts w:ascii="Palatino Linotype" w:hAnsi="Palatino Linotype"/>
            <w:b/>
            <w:sz w:val="23"/>
            <w:szCs w:val="23"/>
          </w:rPr>
          <w:t>00927/UPVT/IP/2018</w:t>
        </w:r>
      </w:hyperlink>
      <w:r w:rsidR="001B4BA9" w:rsidRPr="00817D5B">
        <w:rPr>
          <w:rFonts w:ascii="Palatino Linotype" w:hAnsi="Palatino Linotype" w:cs="Arial"/>
          <w:b/>
          <w:sz w:val="23"/>
          <w:szCs w:val="23"/>
        </w:rPr>
        <w:t xml:space="preserve">, </w:t>
      </w:r>
      <w:hyperlink r:id="rId149" w:history="1">
        <w:r w:rsidR="001B4BA9" w:rsidRPr="00817D5B">
          <w:rPr>
            <w:rFonts w:ascii="Palatino Linotype" w:hAnsi="Palatino Linotype"/>
            <w:b/>
            <w:sz w:val="23"/>
            <w:szCs w:val="23"/>
          </w:rPr>
          <w:t>00926/UPVT/IP/2018</w:t>
        </w:r>
      </w:hyperlink>
      <w:r w:rsidR="001B4BA9" w:rsidRPr="00817D5B">
        <w:rPr>
          <w:rFonts w:ascii="Palatino Linotype" w:hAnsi="Palatino Linotype" w:cs="Arial"/>
          <w:b/>
          <w:sz w:val="23"/>
          <w:szCs w:val="23"/>
        </w:rPr>
        <w:t xml:space="preserve">, </w:t>
      </w:r>
      <w:hyperlink r:id="rId150" w:history="1">
        <w:r w:rsidR="001B4BA9" w:rsidRPr="00817D5B">
          <w:rPr>
            <w:rFonts w:ascii="Palatino Linotype" w:hAnsi="Palatino Linotype"/>
            <w:b/>
            <w:sz w:val="23"/>
            <w:szCs w:val="23"/>
          </w:rPr>
          <w:t>00925/UPVT/IP/2018</w:t>
        </w:r>
      </w:hyperlink>
      <w:r w:rsidR="001B4BA9" w:rsidRPr="00817D5B">
        <w:rPr>
          <w:rFonts w:ascii="Palatino Linotype" w:hAnsi="Palatino Linotype" w:cs="Arial"/>
          <w:b/>
          <w:sz w:val="23"/>
          <w:szCs w:val="23"/>
        </w:rPr>
        <w:t xml:space="preserve">, </w:t>
      </w:r>
      <w:hyperlink r:id="rId151" w:history="1">
        <w:r w:rsidR="001B4BA9" w:rsidRPr="00817D5B">
          <w:rPr>
            <w:rFonts w:ascii="Palatino Linotype" w:hAnsi="Palatino Linotype"/>
            <w:b/>
            <w:sz w:val="23"/>
            <w:szCs w:val="23"/>
          </w:rPr>
          <w:t>00924/UPVT/IP/2018</w:t>
        </w:r>
      </w:hyperlink>
      <w:r w:rsidR="001B4BA9" w:rsidRPr="00817D5B">
        <w:rPr>
          <w:rFonts w:ascii="Palatino Linotype" w:hAnsi="Palatino Linotype" w:cs="Arial"/>
          <w:b/>
          <w:sz w:val="23"/>
          <w:szCs w:val="23"/>
        </w:rPr>
        <w:t xml:space="preserve">, </w:t>
      </w:r>
      <w:hyperlink r:id="rId152" w:history="1">
        <w:r w:rsidR="001B4BA9" w:rsidRPr="00817D5B">
          <w:rPr>
            <w:rFonts w:ascii="Palatino Linotype" w:hAnsi="Palatino Linotype"/>
            <w:b/>
            <w:sz w:val="23"/>
            <w:szCs w:val="23"/>
          </w:rPr>
          <w:t>00923/UPVT/IP/2018</w:t>
        </w:r>
      </w:hyperlink>
      <w:r w:rsidR="001B4BA9" w:rsidRPr="00817D5B">
        <w:rPr>
          <w:rFonts w:ascii="Palatino Linotype" w:hAnsi="Palatino Linotype" w:cs="Arial"/>
          <w:b/>
          <w:sz w:val="23"/>
          <w:szCs w:val="23"/>
        </w:rPr>
        <w:t xml:space="preserve">, </w:t>
      </w:r>
      <w:hyperlink r:id="rId153" w:history="1">
        <w:r w:rsidR="001B4BA9" w:rsidRPr="00817D5B">
          <w:rPr>
            <w:rFonts w:ascii="Palatino Linotype" w:hAnsi="Palatino Linotype"/>
            <w:b/>
            <w:sz w:val="23"/>
            <w:szCs w:val="23"/>
          </w:rPr>
          <w:t>00922/UPVT/IP/2018</w:t>
        </w:r>
      </w:hyperlink>
      <w:r w:rsidR="001B4BA9" w:rsidRPr="00817D5B">
        <w:rPr>
          <w:rFonts w:ascii="Palatino Linotype" w:hAnsi="Palatino Linotype" w:cs="Arial"/>
          <w:b/>
          <w:sz w:val="23"/>
          <w:szCs w:val="23"/>
        </w:rPr>
        <w:t xml:space="preserve">, </w:t>
      </w:r>
      <w:hyperlink r:id="rId154" w:history="1">
        <w:r w:rsidR="001B4BA9" w:rsidRPr="00817D5B">
          <w:rPr>
            <w:rFonts w:ascii="Palatino Linotype" w:hAnsi="Palatino Linotype"/>
            <w:b/>
            <w:sz w:val="23"/>
            <w:szCs w:val="23"/>
          </w:rPr>
          <w:t>00921/UPVT/IP/2018</w:t>
        </w:r>
      </w:hyperlink>
      <w:r w:rsidR="001B4BA9" w:rsidRPr="00817D5B">
        <w:rPr>
          <w:rFonts w:ascii="Palatino Linotype" w:hAnsi="Palatino Linotype" w:cs="Arial"/>
          <w:b/>
          <w:sz w:val="23"/>
          <w:szCs w:val="23"/>
        </w:rPr>
        <w:t xml:space="preserve">, </w:t>
      </w:r>
      <w:hyperlink r:id="rId155" w:history="1">
        <w:r w:rsidR="001B4BA9" w:rsidRPr="00817D5B">
          <w:rPr>
            <w:rFonts w:ascii="Palatino Linotype" w:hAnsi="Palatino Linotype"/>
            <w:b/>
            <w:sz w:val="23"/>
            <w:szCs w:val="23"/>
          </w:rPr>
          <w:t>00920/UPVT/IP/2018</w:t>
        </w:r>
      </w:hyperlink>
      <w:r w:rsidR="001B4BA9" w:rsidRPr="00817D5B">
        <w:rPr>
          <w:rFonts w:ascii="Palatino Linotype" w:hAnsi="Palatino Linotype" w:cs="Arial"/>
          <w:b/>
          <w:sz w:val="23"/>
          <w:szCs w:val="23"/>
        </w:rPr>
        <w:t xml:space="preserve">, </w:t>
      </w:r>
      <w:hyperlink r:id="rId156" w:history="1">
        <w:r w:rsidR="001B4BA9" w:rsidRPr="00817D5B">
          <w:rPr>
            <w:rFonts w:ascii="Palatino Linotype" w:hAnsi="Palatino Linotype"/>
            <w:b/>
            <w:sz w:val="23"/>
            <w:szCs w:val="23"/>
          </w:rPr>
          <w:t>00919/UPVT/IP/2018</w:t>
        </w:r>
      </w:hyperlink>
      <w:r w:rsidR="001B4BA9" w:rsidRPr="00817D5B">
        <w:rPr>
          <w:rFonts w:ascii="Palatino Linotype" w:hAnsi="Palatino Linotype" w:cs="Arial"/>
          <w:b/>
          <w:sz w:val="23"/>
          <w:szCs w:val="23"/>
        </w:rPr>
        <w:t xml:space="preserve">, </w:t>
      </w:r>
      <w:hyperlink r:id="rId157" w:history="1">
        <w:r w:rsidR="001B4BA9" w:rsidRPr="00817D5B">
          <w:rPr>
            <w:rFonts w:ascii="Palatino Linotype" w:hAnsi="Palatino Linotype"/>
            <w:b/>
            <w:sz w:val="23"/>
            <w:szCs w:val="23"/>
          </w:rPr>
          <w:t>00918/UPVT/IP/2018</w:t>
        </w:r>
      </w:hyperlink>
      <w:r w:rsidR="001B4BA9" w:rsidRPr="00817D5B">
        <w:rPr>
          <w:rFonts w:ascii="Palatino Linotype" w:hAnsi="Palatino Linotype" w:cs="Arial"/>
          <w:b/>
          <w:sz w:val="23"/>
          <w:szCs w:val="23"/>
        </w:rPr>
        <w:t xml:space="preserve">, </w:t>
      </w:r>
      <w:hyperlink r:id="rId158" w:history="1">
        <w:r w:rsidR="001B4BA9" w:rsidRPr="00817D5B">
          <w:rPr>
            <w:rFonts w:ascii="Palatino Linotype" w:hAnsi="Palatino Linotype"/>
            <w:b/>
            <w:sz w:val="23"/>
            <w:szCs w:val="23"/>
          </w:rPr>
          <w:t>00917/UPVT/IP/2018</w:t>
        </w:r>
      </w:hyperlink>
      <w:r w:rsidR="001B4BA9" w:rsidRPr="00817D5B">
        <w:rPr>
          <w:rFonts w:ascii="Palatino Linotype" w:hAnsi="Palatino Linotype" w:cs="Arial"/>
          <w:b/>
          <w:sz w:val="23"/>
          <w:szCs w:val="23"/>
        </w:rPr>
        <w:t xml:space="preserve">, </w:t>
      </w:r>
      <w:hyperlink r:id="rId159" w:history="1">
        <w:r w:rsidR="001B4BA9" w:rsidRPr="00817D5B">
          <w:rPr>
            <w:rFonts w:ascii="Palatino Linotype" w:hAnsi="Palatino Linotype"/>
            <w:b/>
            <w:sz w:val="23"/>
            <w:szCs w:val="23"/>
          </w:rPr>
          <w:t>00916/UPVT/IP/2018</w:t>
        </w:r>
      </w:hyperlink>
      <w:r w:rsidR="001B4BA9" w:rsidRPr="00817D5B">
        <w:rPr>
          <w:rFonts w:ascii="Palatino Linotype" w:hAnsi="Palatino Linotype" w:cs="Arial"/>
          <w:b/>
          <w:sz w:val="23"/>
          <w:szCs w:val="23"/>
        </w:rPr>
        <w:t xml:space="preserve">, </w:t>
      </w:r>
      <w:hyperlink r:id="rId160" w:history="1">
        <w:r w:rsidR="001B4BA9" w:rsidRPr="00817D5B">
          <w:rPr>
            <w:rFonts w:ascii="Palatino Linotype" w:hAnsi="Palatino Linotype"/>
            <w:b/>
            <w:sz w:val="23"/>
            <w:szCs w:val="23"/>
          </w:rPr>
          <w:t>00915/UPVT/IP/2018</w:t>
        </w:r>
      </w:hyperlink>
      <w:r w:rsidR="001B4BA9" w:rsidRPr="00817D5B">
        <w:rPr>
          <w:rFonts w:ascii="Palatino Linotype" w:hAnsi="Palatino Linotype" w:cs="Arial"/>
          <w:b/>
          <w:sz w:val="23"/>
          <w:szCs w:val="23"/>
        </w:rPr>
        <w:t xml:space="preserve">, </w:t>
      </w:r>
      <w:hyperlink r:id="rId161" w:history="1">
        <w:r w:rsidR="001B4BA9" w:rsidRPr="00817D5B">
          <w:rPr>
            <w:rFonts w:ascii="Palatino Linotype" w:hAnsi="Palatino Linotype"/>
            <w:b/>
            <w:sz w:val="23"/>
            <w:szCs w:val="23"/>
          </w:rPr>
          <w:t>00914/UPVT/IP/2018</w:t>
        </w:r>
      </w:hyperlink>
      <w:r w:rsidR="001B4BA9" w:rsidRPr="00817D5B">
        <w:rPr>
          <w:rFonts w:ascii="Palatino Linotype" w:hAnsi="Palatino Linotype" w:cs="Arial"/>
          <w:b/>
          <w:sz w:val="23"/>
          <w:szCs w:val="23"/>
        </w:rPr>
        <w:t xml:space="preserve">, </w:t>
      </w:r>
      <w:hyperlink r:id="rId162" w:history="1">
        <w:r w:rsidR="001B4BA9" w:rsidRPr="00817D5B">
          <w:rPr>
            <w:rFonts w:ascii="Palatino Linotype" w:hAnsi="Palatino Linotype"/>
            <w:b/>
            <w:sz w:val="23"/>
            <w:szCs w:val="23"/>
          </w:rPr>
          <w:t>00913/UPVT/IP/2018</w:t>
        </w:r>
      </w:hyperlink>
      <w:r w:rsidR="001B4BA9" w:rsidRPr="00817D5B">
        <w:rPr>
          <w:rFonts w:ascii="Palatino Linotype" w:hAnsi="Palatino Linotype" w:cs="Arial"/>
          <w:b/>
          <w:sz w:val="23"/>
          <w:szCs w:val="23"/>
        </w:rPr>
        <w:t xml:space="preserve">, </w:t>
      </w:r>
      <w:hyperlink r:id="rId163" w:history="1">
        <w:r w:rsidR="001B4BA9" w:rsidRPr="00817D5B">
          <w:rPr>
            <w:rFonts w:ascii="Palatino Linotype" w:hAnsi="Palatino Linotype"/>
            <w:b/>
            <w:sz w:val="23"/>
            <w:szCs w:val="23"/>
          </w:rPr>
          <w:t>00912/UPVT/IP/2018</w:t>
        </w:r>
      </w:hyperlink>
      <w:r w:rsidR="001B4BA9" w:rsidRPr="00817D5B">
        <w:rPr>
          <w:rFonts w:ascii="Palatino Linotype" w:hAnsi="Palatino Linotype" w:cs="Arial"/>
          <w:b/>
          <w:sz w:val="23"/>
          <w:szCs w:val="23"/>
        </w:rPr>
        <w:t xml:space="preserve">, </w:t>
      </w:r>
      <w:hyperlink r:id="rId164" w:history="1">
        <w:r w:rsidR="001B4BA9" w:rsidRPr="00817D5B">
          <w:rPr>
            <w:rFonts w:ascii="Palatino Linotype" w:hAnsi="Palatino Linotype"/>
            <w:b/>
            <w:sz w:val="23"/>
            <w:szCs w:val="23"/>
          </w:rPr>
          <w:t>00911/UPVT/IP/2018</w:t>
        </w:r>
      </w:hyperlink>
      <w:r w:rsidR="001B4BA9" w:rsidRPr="00817D5B">
        <w:rPr>
          <w:rFonts w:ascii="Palatino Linotype" w:hAnsi="Palatino Linotype" w:cs="Arial"/>
          <w:b/>
          <w:sz w:val="23"/>
          <w:szCs w:val="23"/>
        </w:rPr>
        <w:t xml:space="preserve">, </w:t>
      </w:r>
      <w:hyperlink r:id="rId165" w:history="1">
        <w:r w:rsidR="001B4BA9" w:rsidRPr="00817D5B">
          <w:rPr>
            <w:rFonts w:ascii="Palatino Linotype" w:hAnsi="Palatino Linotype"/>
            <w:b/>
            <w:sz w:val="23"/>
            <w:szCs w:val="23"/>
          </w:rPr>
          <w:t>00910/UPVT/IP/2018</w:t>
        </w:r>
      </w:hyperlink>
      <w:r w:rsidR="001B4BA9" w:rsidRPr="00817D5B">
        <w:rPr>
          <w:rFonts w:ascii="Palatino Linotype" w:hAnsi="Palatino Linotype" w:cs="Arial"/>
          <w:b/>
          <w:sz w:val="23"/>
          <w:szCs w:val="23"/>
        </w:rPr>
        <w:t xml:space="preserve">, </w:t>
      </w:r>
      <w:hyperlink r:id="rId166" w:history="1">
        <w:r w:rsidR="001B4BA9" w:rsidRPr="00817D5B">
          <w:rPr>
            <w:rFonts w:ascii="Palatino Linotype" w:hAnsi="Palatino Linotype"/>
            <w:b/>
            <w:sz w:val="23"/>
            <w:szCs w:val="23"/>
          </w:rPr>
          <w:t>00909/UPVT/IP/2018</w:t>
        </w:r>
      </w:hyperlink>
      <w:r w:rsidR="001B4BA9" w:rsidRPr="00817D5B">
        <w:rPr>
          <w:rFonts w:ascii="Palatino Linotype" w:hAnsi="Palatino Linotype" w:cs="Arial"/>
          <w:b/>
          <w:sz w:val="23"/>
          <w:szCs w:val="23"/>
        </w:rPr>
        <w:t xml:space="preserve">, </w:t>
      </w:r>
      <w:hyperlink r:id="rId167" w:history="1">
        <w:r w:rsidR="001B4BA9" w:rsidRPr="00817D5B">
          <w:rPr>
            <w:rFonts w:ascii="Palatino Linotype" w:hAnsi="Palatino Linotype"/>
            <w:b/>
            <w:sz w:val="23"/>
            <w:szCs w:val="23"/>
          </w:rPr>
          <w:t>00908/UPVT/IP/2018</w:t>
        </w:r>
      </w:hyperlink>
      <w:r w:rsidR="001B4BA9" w:rsidRPr="00817D5B">
        <w:rPr>
          <w:rFonts w:ascii="Palatino Linotype" w:hAnsi="Palatino Linotype" w:cs="Arial"/>
          <w:b/>
          <w:sz w:val="23"/>
          <w:szCs w:val="23"/>
        </w:rPr>
        <w:t xml:space="preserve">, </w:t>
      </w:r>
      <w:hyperlink r:id="rId168" w:history="1">
        <w:r w:rsidR="001B4BA9" w:rsidRPr="00817D5B">
          <w:rPr>
            <w:rFonts w:ascii="Palatino Linotype" w:hAnsi="Palatino Linotype"/>
            <w:b/>
            <w:sz w:val="23"/>
            <w:szCs w:val="23"/>
          </w:rPr>
          <w:t>00907/UPVT/IP/2018</w:t>
        </w:r>
      </w:hyperlink>
      <w:r w:rsidR="001B4BA9" w:rsidRPr="00817D5B">
        <w:rPr>
          <w:rFonts w:ascii="Palatino Linotype" w:hAnsi="Palatino Linotype" w:cs="Arial"/>
          <w:b/>
          <w:sz w:val="23"/>
          <w:szCs w:val="23"/>
        </w:rPr>
        <w:t xml:space="preserve">, </w:t>
      </w:r>
      <w:hyperlink r:id="rId169" w:history="1">
        <w:r w:rsidR="001B4BA9" w:rsidRPr="00817D5B">
          <w:rPr>
            <w:rFonts w:ascii="Palatino Linotype" w:hAnsi="Palatino Linotype"/>
            <w:b/>
            <w:sz w:val="23"/>
            <w:szCs w:val="23"/>
          </w:rPr>
          <w:t>00906/UPVT/IP/2018</w:t>
        </w:r>
      </w:hyperlink>
      <w:r w:rsidR="001B4BA9" w:rsidRPr="00817D5B">
        <w:rPr>
          <w:rFonts w:ascii="Palatino Linotype" w:hAnsi="Palatino Linotype" w:cs="Arial"/>
          <w:b/>
          <w:sz w:val="23"/>
          <w:szCs w:val="23"/>
        </w:rPr>
        <w:t xml:space="preserve">, </w:t>
      </w:r>
      <w:hyperlink r:id="rId170" w:history="1">
        <w:r w:rsidR="001B4BA9" w:rsidRPr="00817D5B">
          <w:rPr>
            <w:rFonts w:ascii="Palatino Linotype" w:hAnsi="Palatino Linotype"/>
            <w:b/>
            <w:sz w:val="23"/>
            <w:szCs w:val="23"/>
          </w:rPr>
          <w:t>00905/UPVT/IP/2018</w:t>
        </w:r>
      </w:hyperlink>
      <w:r w:rsidR="001B4BA9" w:rsidRPr="00817D5B">
        <w:rPr>
          <w:rFonts w:ascii="Palatino Linotype" w:hAnsi="Palatino Linotype" w:cs="Arial"/>
          <w:b/>
          <w:sz w:val="23"/>
          <w:szCs w:val="23"/>
        </w:rPr>
        <w:t xml:space="preserve">, </w:t>
      </w:r>
      <w:hyperlink r:id="rId171" w:history="1">
        <w:r w:rsidR="001B4BA9" w:rsidRPr="00817D5B">
          <w:rPr>
            <w:rFonts w:ascii="Palatino Linotype" w:hAnsi="Palatino Linotype"/>
            <w:b/>
            <w:sz w:val="23"/>
            <w:szCs w:val="23"/>
          </w:rPr>
          <w:t>00904/UPVT/IP/2018</w:t>
        </w:r>
      </w:hyperlink>
      <w:r w:rsidR="001B4BA9" w:rsidRPr="00817D5B">
        <w:rPr>
          <w:rFonts w:ascii="Palatino Linotype" w:hAnsi="Palatino Linotype" w:cs="Arial"/>
          <w:b/>
          <w:sz w:val="23"/>
          <w:szCs w:val="23"/>
        </w:rPr>
        <w:t xml:space="preserve">, </w:t>
      </w:r>
      <w:hyperlink r:id="rId172" w:history="1">
        <w:r w:rsidR="001B4BA9" w:rsidRPr="00817D5B">
          <w:rPr>
            <w:rFonts w:ascii="Palatino Linotype" w:hAnsi="Palatino Linotype"/>
            <w:b/>
            <w:sz w:val="23"/>
            <w:szCs w:val="23"/>
          </w:rPr>
          <w:t>00903/UPVT/IP/2018</w:t>
        </w:r>
      </w:hyperlink>
      <w:r w:rsidR="001B4BA9" w:rsidRPr="00817D5B">
        <w:rPr>
          <w:rFonts w:ascii="Palatino Linotype" w:hAnsi="Palatino Linotype" w:cs="Arial"/>
          <w:b/>
          <w:sz w:val="23"/>
          <w:szCs w:val="23"/>
        </w:rPr>
        <w:t xml:space="preserve">, </w:t>
      </w:r>
      <w:hyperlink r:id="rId173" w:history="1">
        <w:r w:rsidR="001B4BA9" w:rsidRPr="00817D5B">
          <w:rPr>
            <w:rFonts w:ascii="Palatino Linotype" w:hAnsi="Palatino Linotype"/>
            <w:b/>
            <w:sz w:val="23"/>
            <w:szCs w:val="23"/>
          </w:rPr>
          <w:t>00902/UPVT/IP/2018</w:t>
        </w:r>
      </w:hyperlink>
      <w:r w:rsidR="001B4BA9" w:rsidRPr="00817D5B">
        <w:rPr>
          <w:rFonts w:ascii="Palatino Linotype" w:hAnsi="Palatino Linotype" w:cs="Arial"/>
          <w:b/>
          <w:sz w:val="23"/>
          <w:szCs w:val="23"/>
        </w:rPr>
        <w:t xml:space="preserve">, </w:t>
      </w:r>
      <w:hyperlink r:id="rId174" w:history="1">
        <w:r w:rsidR="001B4BA9" w:rsidRPr="00817D5B">
          <w:rPr>
            <w:rFonts w:ascii="Palatino Linotype" w:hAnsi="Palatino Linotype"/>
            <w:b/>
            <w:sz w:val="23"/>
            <w:szCs w:val="23"/>
          </w:rPr>
          <w:t>00901/UPVT/IP/2018</w:t>
        </w:r>
      </w:hyperlink>
      <w:r w:rsidR="001B4BA9" w:rsidRPr="00817D5B">
        <w:rPr>
          <w:rFonts w:ascii="Palatino Linotype" w:hAnsi="Palatino Linotype" w:cs="Arial"/>
          <w:b/>
          <w:sz w:val="23"/>
          <w:szCs w:val="23"/>
        </w:rPr>
        <w:t xml:space="preserve">, </w:t>
      </w:r>
      <w:hyperlink r:id="rId175" w:history="1">
        <w:r w:rsidR="001B4BA9" w:rsidRPr="00817D5B">
          <w:rPr>
            <w:rFonts w:ascii="Palatino Linotype" w:hAnsi="Palatino Linotype"/>
            <w:b/>
            <w:sz w:val="23"/>
            <w:szCs w:val="23"/>
          </w:rPr>
          <w:t>00900/UPVT/IP/2018</w:t>
        </w:r>
      </w:hyperlink>
      <w:r w:rsidR="001B4BA9" w:rsidRPr="00817D5B">
        <w:rPr>
          <w:rFonts w:ascii="Palatino Linotype" w:hAnsi="Palatino Linotype" w:cs="Arial"/>
          <w:b/>
          <w:sz w:val="23"/>
          <w:szCs w:val="23"/>
        </w:rPr>
        <w:t xml:space="preserve">, </w:t>
      </w:r>
      <w:hyperlink r:id="rId176" w:history="1">
        <w:r w:rsidR="001B4BA9" w:rsidRPr="00817D5B">
          <w:rPr>
            <w:rFonts w:ascii="Palatino Linotype" w:hAnsi="Palatino Linotype"/>
            <w:b/>
            <w:sz w:val="23"/>
            <w:szCs w:val="23"/>
          </w:rPr>
          <w:t>00899/UPVT/IP/2018</w:t>
        </w:r>
      </w:hyperlink>
      <w:r w:rsidR="001B4BA9" w:rsidRPr="00817D5B">
        <w:rPr>
          <w:rFonts w:ascii="Palatino Linotype" w:hAnsi="Palatino Linotype" w:cs="Arial"/>
          <w:b/>
          <w:sz w:val="23"/>
          <w:szCs w:val="23"/>
        </w:rPr>
        <w:t xml:space="preserve">, </w:t>
      </w:r>
      <w:hyperlink r:id="rId177" w:history="1">
        <w:r w:rsidR="001B4BA9" w:rsidRPr="00817D5B">
          <w:rPr>
            <w:rFonts w:ascii="Palatino Linotype" w:hAnsi="Palatino Linotype"/>
            <w:b/>
            <w:sz w:val="23"/>
            <w:szCs w:val="23"/>
          </w:rPr>
          <w:t>00898/UPVT/IP/2018</w:t>
        </w:r>
      </w:hyperlink>
      <w:r w:rsidR="001B4BA9" w:rsidRPr="00817D5B">
        <w:rPr>
          <w:rFonts w:ascii="Palatino Linotype" w:hAnsi="Palatino Linotype" w:cs="Arial"/>
          <w:b/>
          <w:sz w:val="23"/>
          <w:szCs w:val="23"/>
        </w:rPr>
        <w:t xml:space="preserve">, </w:t>
      </w:r>
      <w:hyperlink r:id="rId178" w:history="1">
        <w:r w:rsidR="001B4BA9" w:rsidRPr="00817D5B">
          <w:rPr>
            <w:rFonts w:ascii="Palatino Linotype" w:hAnsi="Palatino Linotype"/>
            <w:b/>
            <w:sz w:val="23"/>
            <w:szCs w:val="23"/>
          </w:rPr>
          <w:t>00897/UPVT/IP/2018</w:t>
        </w:r>
      </w:hyperlink>
      <w:r w:rsidR="001B4BA9" w:rsidRPr="00817D5B">
        <w:rPr>
          <w:rFonts w:ascii="Palatino Linotype" w:hAnsi="Palatino Linotype" w:cs="Arial"/>
          <w:b/>
          <w:sz w:val="23"/>
          <w:szCs w:val="23"/>
        </w:rPr>
        <w:t xml:space="preserve">, </w:t>
      </w:r>
      <w:hyperlink r:id="rId179" w:history="1">
        <w:r w:rsidR="001B4BA9" w:rsidRPr="00817D5B">
          <w:rPr>
            <w:rFonts w:ascii="Palatino Linotype" w:hAnsi="Palatino Linotype"/>
            <w:b/>
            <w:sz w:val="23"/>
            <w:szCs w:val="23"/>
          </w:rPr>
          <w:t>00896/UPVT/IP/2018</w:t>
        </w:r>
      </w:hyperlink>
      <w:r w:rsidR="001B4BA9" w:rsidRPr="00817D5B">
        <w:rPr>
          <w:rFonts w:ascii="Palatino Linotype" w:hAnsi="Palatino Linotype" w:cs="Arial"/>
          <w:b/>
          <w:sz w:val="23"/>
          <w:szCs w:val="23"/>
        </w:rPr>
        <w:t xml:space="preserve">, </w:t>
      </w:r>
      <w:hyperlink r:id="rId180" w:history="1">
        <w:r w:rsidR="001B4BA9" w:rsidRPr="00817D5B">
          <w:rPr>
            <w:rFonts w:ascii="Palatino Linotype" w:hAnsi="Palatino Linotype"/>
            <w:b/>
            <w:sz w:val="23"/>
            <w:szCs w:val="23"/>
          </w:rPr>
          <w:t>00895/UPVT/IP/2018</w:t>
        </w:r>
      </w:hyperlink>
      <w:r w:rsidR="001B4BA9" w:rsidRPr="00817D5B">
        <w:rPr>
          <w:rFonts w:ascii="Palatino Linotype" w:hAnsi="Palatino Linotype" w:cs="Arial"/>
          <w:b/>
          <w:sz w:val="23"/>
          <w:szCs w:val="23"/>
        </w:rPr>
        <w:t xml:space="preserve">, </w:t>
      </w:r>
      <w:hyperlink r:id="rId181" w:history="1">
        <w:r w:rsidR="001B4BA9" w:rsidRPr="00817D5B">
          <w:rPr>
            <w:rFonts w:ascii="Palatino Linotype" w:hAnsi="Palatino Linotype"/>
            <w:b/>
            <w:sz w:val="23"/>
            <w:szCs w:val="23"/>
          </w:rPr>
          <w:t>00894/UPVT/IP/2018</w:t>
        </w:r>
      </w:hyperlink>
      <w:r w:rsidR="001B4BA9" w:rsidRPr="00817D5B">
        <w:rPr>
          <w:rFonts w:ascii="Palatino Linotype" w:hAnsi="Palatino Linotype" w:cs="Arial"/>
          <w:b/>
          <w:sz w:val="23"/>
          <w:szCs w:val="23"/>
        </w:rPr>
        <w:t xml:space="preserve">, </w:t>
      </w:r>
      <w:hyperlink r:id="rId182" w:history="1">
        <w:r w:rsidR="001B4BA9" w:rsidRPr="00817D5B">
          <w:rPr>
            <w:rFonts w:ascii="Palatino Linotype" w:hAnsi="Palatino Linotype"/>
            <w:b/>
            <w:sz w:val="23"/>
            <w:szCs w:val="23"/>
          </w:rPr>
          <w:t>00893/UPVT/IP/2018</w:t>
        </w:r>
      </w:hyperlink>
      <w:r w:rsidR="001B4BA9" w:rsidRPr="00817D5B">
        <w:rPr>
          <w:rFonts w:ascii="Palatino Linotype" w:hAnsi="Palatino Linotype" w:cs="Arial"/>
          <w:b/>
          <w:sz w:val="23"/>
          <w:szCs w:val="23"/>
        </w:rPr>
        <w:t xml:space="preserve">, </w:t>
      </w:r>
      <w:hyperlink r:id="rId183" w:history="1">
        <w:r w:rsidR="001B4BA9" w:rsidRPr="00817D5B">
          <w:rPr>
            <w:rFonts w:ascii="Palatino Linotype" w:hAnsi="Palatino Linotype"/>
            <w:b/>
            <w:sz w:val="23"/>
            <w:szCs w:val="23"/>
          </w:rPr>
          <w:t>00892/UPVT/IP/2018</w:t>
        </w:r>
      </w:hyperlink>
      <w:r w:rsidR="001B4BA9" w:rsidRPr="00817D5B">
        <w:rPr>
          <w:rFonts w:ascii="Palatino Linotype" w:hAnsi="Palatino Linotype" w:cs="Arial"/>
          <w:b/>
          <w:sz w:val="23"/>
          <w:szCs w:val="23"/>
        </w:rPr>
        <w:t xml:space="preserve">, </w:t>
      </w:r>
      <w:hyperlink r:id="rId184" w:history="1">
        <w:r w:rsidR="001B4BA9" w:rsidRPr="00817D5B">
          <w:rPr>
            <w:rFonts w:ascii="Palatino Linotype" w:hAnsi="Palatino Linotype"/>
            <w:b/>
            <w:sz w:val="23"/>
            <w:szCs w:val="23"/>
          </w:rPr>
          <w:t>00891/UPVT/IP/2018</w:t>
        </w:r>
      </w:hyperlink>
      <w:r w:rsidR="001B4BA9" w:rsidRPr="00817D5B">
        <w:rPr>
          <w:rFonts w:ascii="Palatino Linotype" w:hAnsi="Palatino Linotype" w:cs="Arial"/>
          <w:b/>
          <w:sz w:val="23"/>
          <w:szCs w:val="23"/>
        </w:rPr>
        <w:t xml:space="preserve">, </w:t>
      </w:r>
      <w:hyperlink r:id="rId185" w:history="1">
        <w:r w:rsidR="001B4BA9" w:rsidRPr="00817D5B">
          <w:rPr>
            <w:rFonts w:ascii="Palatino Linotype" w:hAnsi="Palatino Linotype"/>
            <w:b/>
            <w:sz w:val="23"/>
            <w:szCs w:val="23"/>
          </w:rPr>
          <w:t>00890/UPVT/IP/2018</w:t>
        </w:r>
      </w:hyperlink>
      <w:r w:rsidR="001B4BA9" w:rsidRPr="00817D5B">
        <w:rPr>
          <w:rFonts w:ascii="Palatino Linotype" w:hAnsi="Palatino Linotype" w:cs="Arial"/>
          <w:b/>
          <w:sz w:val="23"/>
          <w:szCs w:val="23"/>
        </w:rPr>
        <w:t xml:space="preserve">, </w:t>
      </w:r>
      <w:hyperlink r:id="rId186" w:history="1">
        <w:r w:rsidR="001B4BA9" w:rsidRPr="00817D5B">
          <w:rPr>
            <w:rFonts w:ascii="Palatino Linotype" w:hAnsi="Palatino Linotype"/>
            <w:b/>
            <w:sz w:val="23"/>
            <w:szCs w:val="23"/>
          </w:rPr>
          <w:t>00889/UPVT/IP/2018</w:t>
        </w:r>
      </w:hyperlink>
      <w:r w:rsidR="001B4BA9" w:rsidRPr="00817D5B">
        <w:rPr>
          <w:rFonts w:ascii="Palatino Linotype" w:hAnsi="Palatino Linotype" w:cs="Arial"/>
          <w:b/>
          <w:sz w:val="23"/>
          <w:szCs w:val="23"/>
        </w:rPr>
        <w:t xml:space="preserve">, </w:t>
      </w:r>
      <w:hyperlink r:id="rId187" w:history="1">
        <w:r w:rsidR="001B4BA9" w:rsidRPr="00817D5B">
          <w:rPr>
            <w:rFonts w:ascii="Palatino Linotype" w:hAnsi="Palatino Linotype"/>
            <w:b/>
            <w:sz w:val="23"/>
            <w:szCs w:val="23"/>
          </w:rPr>
          <w:t>00888/UPVT/IP/2018</w:t>
        </w:r>
      </w:hyperlink>
      <w:r w:rsidR="001B4BA9" w:rsidRPr="00817D5B">
        <w:rPr>
          <w:rFonts w:ascii="Palatino Linotype" w:hAnsi="Palatino Linotype" w:cs="Arial"/>
          <w:b/>
          <w:sz w:val="23"/>
          <w:szCs w:val="23"/>
        </w:rPr>
        <w:t xml:space="preserve">, </w:t>
      </w:r>
      <w:hyperlink r:id="rId188" w:history="1">
        <w:r w:rsidR="001B4BA9" w:rsidRPr="00817D5B">
          <w:rPr>
            <w:rFonts w:ascii="Palatino Linotype" w:hAnsi="Palatino Linotype"/>
            <w:b/>
            <w:sz w:val="23"/>
            <w:szCs w:val="23"/>
          </w:rPr>
          <w:t>00887/UPVT/IP/2018</w:t>
        </w:r>
      </w:hyperlink>
      <w:r w:rsidR="001B4BA9" w:rsidRPr="00817D5B">
        <w:rPr>
          <w:rFonts w:ascii="Palatino Linotype" w:hAnsi="Palatino Linotype" w:cs="Arial"/>
          <w:b/>
          <w:sz w:val="23"/>
          <w:szCs w:val="23"/>
        </w:rPr>
        <w:t xml:space="preserve">, </w:t>
      </w:r>
      <w:hyperlink r:id="rId189" w:history="1">
        <w:r w:rsidR="001B4BA9" w:rsidRPr="00817D5B">
          <w:rPr>
            <w:rFonts w:ascii="Palatino Linotype" w:hAnsi="Palatino Linotype"/>
            <w:b/>
            <w:sz w:val="23"/>
            <w:szCs w:val="23"/>
          </w:rPr>
          <w:t>00886/UPVT/IP/2018</w:t>
        </w:r>
      </w:hyperlink>
      <w:r w:rsidR="001B4BA9" w:rsidRPr="00817D5B">
        <w:rPr>
          <w:rFonts w:ascii="Palatino Linotype" w:hAnsi="Palatino Linotype" w:cs="Arial"/>
          <w:b/>
          <w:sz w:val="23"/>
          <w:szCs w:val="23"/>
        </w:rPr>
        <w:t xml:space="preserve">, </w:t>
      </w:r>
      <w:hyperlink r:id="rId190" w:history="1">
        <w:r w:rsidR="001B4BA9" w:rsidRPr="00817D5B">
          <w:rPr>
            <w:rFonts w:ascii="Palatino Linotype" w:hAnsi="Palatino Linotype"/>
            <w:b/>
            <w:sz w:val="23"/>
            <w:szCs w:val="23"/>
          </w:rPr>
          <w:t>00885/UPVT/IP/2018</w:t>
        </w:r>
      </w:hyperlink>
      <w:r w:rsidR="001B4BA9" w:rsidRPr="00817D5B">
        <w:rPr>
          <w:rFonts w:ascii="Palatino Linotype" w:hAnsi="Palatino Linotype" w:cs="Arial"/>
          <w:b/>
          <w:sz w:val="23"/>
          <w:szCs w:val="23"/>
        </w:rPr>
        <w:t xml:space="preserve">, </w:t>
      </w:r>
      <w:hyperlink r:id="rId191" w:history="1">
        <w:r w:rsidR="001B4BA9" w:rsidRPr="00817D5B">
          <w:rPr>
            <w:rFonts w:ascii="Palatino Linotype" w:hAnsi="Palatino Linotype"/>
            <w:b/>
            <w:sz w:val="23"/>
            <w:szCs w:val="23"/>
          </w:rPr>
          <w:t>00884/UPVT/IP/2018</w:t>
        </w:r>
      </w:hyperlink>
      <w:r w:rsidR="001B4BA9" w:rsidRPr="00817D5B">
        <w:rPr>
          <w:rFonts w:ascii="Palatino Linotype" w:hAnsi="Palatino Linotype" w:cs="Arial"/>
          <w:b/>
          <w:sz w:val="23"/>
          <w:szCs w:val="23"/>
        </w:rPr>
        <w:t xml:space="preserve">, </w:t>
      </w:r>
      <w:hyperlink r:id="rId192" w:history="1">
        <w:r w:rsidR="001B4BA9" w:rsidRPr="00817D5B">
          <w:rPr>
            <w:rFonts w:ascii="Palatino Linotype" w:hAnsi="Palatino Linotype"/>
            <w:b/>
            <w:sz w:val="23"/>
            <w:szCs w:val="23"/>
          </w:rPr>
          <w:t>00883/UPVT/IP/2018</w:t>
        </w:r>
      </w:hyperlink>
      <w:r w:rsidR="001B4BA9" w:rsidRPr="00817D5B">
        <w:rPr>
          <w:rFonts w:ascii="Palatino Linotype" w:hAnsi="Palatino Linotype" w:cs="Arial"/>
          <w:b/>
          <w:sz w:val="23"/>
          <w:szCs w:val="23"/>
        </w:rPr>
        <w:t xml:space="preserve">, </w:t>
      </w:r>
      <w:hyperlink r:id="rId193" w:history="1">
        <w:r w:rsidR="001B4BA9" w:rsidRPr="00817D5B">
          <w:rPr>
            <w:rFonts w:ascii="Palatino Linotype" w:hAnsi="Palatino Linotype"/>
            <w:b/>
            <w:sz w:val="23"/>
            <w:szCs w:val="23"/>
          </w:rPr>
          <w:t>00882/UPVT/IP/2018</w:t>
        </w:r>
      </w:hyperlink>
      <w:r w:rsidR="001B4BA9" w:rsidRPr="00817D5B">
        <w:rPr>
          <w:rFonts w:ascii="Palatino Linotype" w:hAnsi="Palatino Linotype" w:cs="Arial"/>
          <w:b/>
          <w:sz w:val="23"/>
          <w:szCs w:val="23"/>
        </w:rPr>
        <w:t xml:space="preserve">, </w:t>
      </w:r>
      <w:hyperlink r:id="rId194" w:history="1">
        <w:r w:rsidR="001B4BA9" w:rsidRPr="00817D5B">
          <w:rPr>
            <w:rFonts w:ascii="Palatino Linotype" w:hAnsi="Palatino Linotype"/>
            <w:b/>
            <w:sz w:val="23"/>
            <w:szCs w:val="23"/>
          </w:rPr>
          <w:t>00881/UPVT/IP/2018</w:t>
        </w:r>
      </w:hyperlink>
      <w:r w:rsidR="001B4BA9" w:rsidRPr="00817D5B">
        <w:rPr>
          <w:rFonts w:ascii="Palatino Linotype" w:hAnsi="Palatino Linotype" w:cs="Arial"/>
          <w:b/>
          <w:sz w:val="23"/>
          <w:szCs w:val="23"/>
        </w:rPr>
        <w:t xml:space="preserve">, </w:t>
      </w:r>
      <w:hyperlink r:id="rId195" w:history="1">
        <w:r w:rsidR="001B4BA9" w:rsidRPr="00817D5B">
          <w:rPr>
            <w:rFonts w:ascii="Palatino Linotype" w:hAnsi="Palatino Linotype"/>
            <w:b/>
            <w:sz w:val="23"/>
            <w:szCs w:val="23"/>
          </w:rPr>
          <w:t>00880/UPVT/IP/2018</w:t>
        </w:r>
      </w:hyperlink>
      <w:r w:rsidR="001B4BA9" w:rsidRPr="00817D5B">
        <w:rPr>
          <w:rFonts w:ascii="Palatino Linotype" w:hAnsi="Palatino Linotype" w:cs="Arial"/>
          <w:b/>
          <w:sz w:val="23"/>
          <w:szCs w:val="23"/>
        </w:rPr>
        <w:t xml:space="preserve">, </w:t>
      </w:r>
      <w:hyperlink r:id="rId196" w:history="1">
        <w:r w:rsidR="001B4BA9" w:rsidRPr="00817D5B">
          <w:rPr>
            <w:rFonts w:ascii="Palatino Linotype" w:hAnsi="Palatino Linotype"/>
            <w:b/>
            <w:sz w:val="23"/>
            <w:szCs w:val="23"/>
          </w:rPr>
          <w:t>00879/UPVT/IP/2018</w:t>
        </w:r>
      </w:hyperlink>
      <w:r w:rsidR="001B4BA9" w:rsidRPr="00817D5B">
        <w:rPr>
          <w:rFonts w:ascii="Palatino Linotype" w:hAnsi="Palatino Linotype" w:cs="Arial"/>
          <w:b/>
          <w:sz w:val="23"/>
          <w:szCs w:val="23"/>
        </w:rPr>
        <w:t xml:space="preserve">, </w:t>
      </w:r>
      <w:hyperlink r:id="rId197" w:history="1">
        <w:r w:rsidR="001B4BA9" w:rsidRPr="00817D5B">
          <w:rPr>
            <w:rFonts w:ascii="Palatino Linotype" w:hAnsi="Palatino Linotype"/>
            <w:b/>
            <w:sz w:val="23"/>
            <w:szCs w:val="23"/>
          </w:rPr>
          <w:t>00878/UPVT/IP/2018</w:t>
        </w:r>
      </w:hyperlink>
      <w:r w:rsidR="001B4BA9" w:rsidRPr="00817D5B">
        <w:rPr>
          <w:rFonts w:ascii="Palatino Linotype" w:hAnsi="Palatino Linotype" w:cs="Arial"/>
          <w:b/>
          <w:sz w:val="23"/>
          <w:szCs w:val="23"/>
        </w:rPr>
        <w:t xml:space="preserve"> y  </w:t>
      </w:r>
      <w:hyperlink r:id="rId198" w:history="1">
        <w:r w:rsidR="001B4BA9" w:rsidRPr="00817D5B">
          <w:rPr>
            <w:rFonts w:ascii="Palatino Linotype" w:hAnsi="Palatino Linotype"/>
            <w:b/>
            <w:sz w:val="23"/>
            <w:szCs w:val="23"/>
          </w:rPr>
          <w:t>00877/UPVT/IP/2018</w:t>
        </w:r>
      </w:hyperlink>
      <w:r w:rsidR="000B19C7" w:rsidRPr="00817D5B">
        <w:rPr>
          <w:rFonts w:ascii="Palatino Linotype" w:hAnsi="Palatino Linotype" w:cs="Arial"/>
          <w:sz w:val="23"/>
          <w:szCs w:val="23"/>
        </w:rPr>
        <w:t xml:space="preserve">, </w:t>
      </w:r>
      <w:r w:rsidR="000B19C7">
        <w:rPr>
          <w:rFonts w:ascii="Palatino Linotype" w:hAnsi="Palatino Linotype" w:cs="Arial"/>
          <w:sz w:val="24"/>
          <w:szCs w:val="24"/>
        </w:rPr>
        <w:t>recaída</w:t>
      </w:r>
      <w:r w:rsidR="001B4BA9">
        <w:rPr>
          <w:rFonts w:ascii="Palatino Linotype" w:hAnsi="Palatino Linotype" w:cs="Arial"/>
          <w:sz w:val="24"/>
          <w:szCs w:val="24"/>
        </w:rPr>
        <w:t>s</w:t>
      </w:r>
      <w:r w:rsidR="000B19C7">
        <w:rPr>
          <w:rFonts w:ascii="Palatino Linotype" w:hAnsi="Palatino Linotype" w:cs="Arial"/>
          <w:sz w:val="24"/>
          <w:szCs w:val="24"/>
        </w:rPr>
        <w:t xml:space="preserve"> en </w:t>
      </w:r>
      <w:r w:rsidR="007055D1">
        <w:rPr>
          <w:rFonts w:ascii="Palatino Linotype" w:eastAsia="Times New Roman" w:hAnsi="Palatino Linotype" w:cs="Arial"/>
          <w:sz w:val="24"/>
          <w:szCs w:val="24"/>
        </w:rPr>
        <w:t>l</w:t>
      </w:r>
      <w:r w:rsidR="001B4BA9">
        <w:rPr>
          <w:rFonts w:ascii="Palatino Linotype" w:eastAsia="Times New Roman" w:hAnsi="Palatino Linotype" w:cs="Arial"/>
          <w:sz w:val="24"/>
          <w:szCs w:val="24"/>
        </w:rPr>
        <w:t>os</w:t>
      </w:r>
      <w:r w:rsidR="007055D1">
        <w:rPr>
          <w:rFonts w:ascii="Palatino Linotype" w:eastAsia="Times New Roman" w:hAnsi="Palatino Linotype" w:cs="Arial"/>
          <w:sz w:val="24"/>
          <w:szCs w:val="24"/>
        </w:rPr>
        <w:t xml:space="preserve"> recurso</w:t>
      </w:r>
      <w:r w:rsidR="001B4BA9">
        <w:rPr>
          <w:rFonts w:ascii="Palatino Linotype" w:eastAsia="Times New Roman" w:hAnsi="Palatino Linotype" w:cs="Arial"/>
          <w:sz w:val="24"/>
          <w:szCs w:val="24"/>
        </w:rPr>
        <w:t>s</w:t>
      </w:r>
      <w:r w:rsidR="007055D1">
        <w:rPr>
          <w:rFonts w:ascii="Palatino Linotype" w:eastAsia="Times New Roman" w:hAnsi="Palatino Linotype" w:cs="Arial"/>
          <w:sz w:val="24"/>
          <w:szCs w:val="24"/>
        </w:rPr>
        <w:t xml:space="preserve"> de revisión </w:t>
      </w:r>
      <w:r w:rsidR="001B4BA9" w:rsidRPr="00817D5B">
        <w:rPr>
          <w:rFonts w:ascii="Palatino Linotype" w:hAnsi="Palatino Linotype" w:cs="Arial"/>
          <w:b/>
          <w:bCs/>
          <w:sz w:val="23"/>
          <w:szCs w:val="23"/>
          <w:lang w:eastAsia="es-MX"/>
        </w:rPr>
        <w:t>03215/INFOEM/IP/RR/2018, 03216/INFOEM/IP/RR/2018, 03217/INFOEM/IP/RR/2018, 03218/INFOEM/IP/RR/2018, 03219/INFOEM/IP/RR/2018, 03220/INFOEM/IP/RR/2018, 03221/INFOEM/IP/RR/2018, 03222/INFOEM/IP/RR/2018, 03223/INFOEM/IP/RR/2018, 03224/INFOEM/IP/RR/2018, 03225/INFOEM/IP/RR/2018, 03226/INFOEM/IP/RR/2018, 03227/INFOEM/IP/RR/2018,</w:t>
      </w:r>
      <w:r w:rsidR="001B4BA9" w:rsidRPr="00817D5B">
        <w:rPr>
          <w:sz w:val="23"/>
          <w:szCs w:val="23"/>
        </w:rPr>
        <w:t xml:space="preserve"> </w:t>
      </w:r>
      <w:r w:rsidR="001B4BA9" w:rsidRPr="00817D5B">
        <w:rPr>
          <w:rFonts w:ascii="Palatino Linotype" w:hAnsi="Palatino Linotype" w:cs="Arial"/>
          <w:b/>
          <w:bCs/>
          <w:sz w:val="23"/>
          <w:szCs w:val="23"/>
          <w:lang w:eastAsia="es-MX"/>
        </w:rPr>
        <w:t>03228/INFOEM/IP/RR/2018, 03229/INFOEM/IP/RR/2018, 03230/INFOEM/IP/RR/2018, 03231/INFOEM/IP/RR/2018, 03232/INFOEM/IP/RR/2018, 03233/INFOEM/IP/RR/2018, 03234/INFOEM/IP/RR/2018, 03235/INFOEM/IP/RR/2018, 03236/INFOEM/IP/RR/2018, 03237/INFOEM/IP/RR/2018, 03238/INFOEM/IP/RR/2018, 03239/INFOEM/IP/RR/2018,</w:t>
      </w:r>
      <w:r w:rsidR="001B4BA9" w:rsidRPr="00817D5B">
        <w:rPr>
          <w:sz w:val="23"/>
          <w:szCs w:val="23"/>
        </w:rPr>
        <w:t xml:space="preserve"> </w:t>
      </w:r>
      <w:r w:rsidR="001B4BA9" w:rsidRPr="00817D5B">
        <w:rPr>
          <w:rFonts w:ascii="Palatino Linotype" w:hAnsi="Palatino Linotype" w:cs="Arial"/>
          <w:b/>
          <w:bCs/>
          <w:sz w:val="23"/>
          <w:szCs w:val="23"/>
          <w:lang w:eastAsia="es-MX"/>
        </w:rPr>
        <w:t>03240/INFOEM/IP/RR/2018, 03241/INFOEM/IP/RR/2018, 03242/INFOEM/IP/RR/2018, 03243/INFOEM/IP/RR/2018, 03244/INFOEM/IP/RR/2018, 03245/INFOEM/IP/RR/2018, 03246/INFOEM/IP/RR/2018, 03247/INFOEM/IP/RR/2018, 03248/INFOEM/IP/RR/2018, 03249/INFOEM/IP/RR/2018, 03250/INFOEM/IP/RR/2018, 03251/INFOEM/IP/RR/2018,</w:t>
      </w:r>
      <w:r w:rsidR="001B4BA9" w:rsidRPr="00817D5B">
        <w:rPr>
          <w:sz w:val="23"/>
          <w:szCs w:val="23"/>
        </w:rPr>
        <w:t xml:space="preserve"> </w:t>
      </w:r>
      <w:r w:rsidR="001B4BA9" w:rsidRPr="00817D5B">
        <w:rPr>
          <w:rFonts w:ascii="Palatino Linotype" w:hAnsi="Palatino Linotype" w:cs="Arial"/>
          <w:b/>
          <w:bCs/>
          <w:sz w:val="23"/>
          <w:szCs w:val="23"/>
          <w:lang w:eastAsia="es-MX"/>
        </w:rPr>
        <w:t>03252/INFOEM/IP/RR/2018, 03253/INFOEM/IP/RR/2018, 03254/INFOEM/IP/RR/2018, 03255/INFOEM/IP/RR/2018, 03256/INFOEM/IP/RR/2018, 03257/INFOEM/IP/RR/2018, 03258/INFOEM/IP/RR/2018, 03259/INFOEM/IP/RR/2018, 03260/INFOEM/IP/RR/2018, 03261/INFOEM/IP/RR/2018, 03262/INFOEM/IP/RR/2018, 03263/INFOEM/IP/RR/2018,</w:t>
      </w:r>
      <w:r w:rsidR="001B4BA9" w:rsidRPr="00817D5B">
        <w:rPr>
          <w:sz w:val="23"/>
          <w:szCs w:val="23"/>
        </w:rPr>
        <w:t xml:space="preserve"> </w:t>
      </w:r>
      <w:r w:rsidR="001B4BA9" w:rsidRPr="00817D5B">
        <w:rPr>
          <w:rFonts w:ascii="Palatino Linotype" w:hAnsi="Palatino Linotype" w:cs="Arial"/>
          <w:b/>
          <w:bCs/>
          <w:sz w:val="23"/>
          <w:szCs w:val="23"/>
          <w:lang w:eastAsia="es-MX"/>
        </w:rPr>
        <w:t>03264/INFOEM/IP/RR/2018, 03265/INFOEM/IP/RR/2018, 03266/INFOEM/IP/RR/2018, 03267/INFOEM/IP/RR/2018, 03268/INFOEM/IP/RR/2018, 03269/INFOEM/IP/RR/2018, 03270/INFOEM/IP/RR/2018, 03271/INFOEM/IP/RR/2018, 03272/INFOEM/IP/RR/2018, 03273/INFOEM/IP/RR/2018 y 03274/INFOEM/IP/RR/2018</w:t>
      </w:r>
      <w:r w:rsidR="000B19C7" w:rsidRPr="00817D5B">
        <w:rPr>
          <w:rFonts w:ascii="Palatino Linotype" w:eastAsia="Times New Roman" w:hAnsi="Palatino Linotype" w:cs="Arial"/>
          <w:b/>
          <w:sz w:val="23"/>
          <w:szCs w:val="23"/>
        </w:rPr>
        <w:t>,</w:t>
      </w:r>
      <w:r w:rsidR="000B19C7">
        <w:rPr>
          <w:rFonts w:ascii="Palatino Linotype" w:eastAsia="Times New Roman" w:hAnsi="Palatino Linotype" w:cs="Arial"/>
          <w:b/>
          <w:sz w:val="24"/>
          <w:szCs w:val="24"/>
        </w:rPr>
        <w:t xml:space="preserve"> </w:t>
      </w:r>
      <w:r w:rsidR="000B19C7">
        <w:rPr>
          <w:rFonts w:ascii="Palatino Linotype" w:eastAsia="Times New Roman" w:hAnsi="Palatino Linotype" w:cs="Arial"/>
          <w:sz w:val="24"/>
          <w:szCs w:val="24"/>
        </w:rPr>
        <w:t xml:space="preserve">por </w:t>
      </w:r>
      <w:r w:rsidR="007055D1">
        <w:rPr>
          <w:rFonts w:ascii="Palatino Linotype" w:eastAsia="Times New Roman" w:hAnsi="Palatino Linotype" w:cs="Arial"/>
          <w:sz w:val="24"/>
          <w:szCs w:val="24"/>
        </w:rPr>
        <w:t>re</w:t>
      </w:r>
      <w:r w:rsidR="002443DC" w:rsidRPr="00D428DB">
        <w:rPr>
          <w:rFonts w:ascii="Palatino Linotype" w:eastAsia="Times New Roman" w:hAnsi="Palatino Linotype" w:cs="Arial"/>
          <w:sz w:val="24"/>
          <w:szCs w:val="24"/>
        </w:rPr>
        <w:t xml:space="preserve">sultan </w:t>
      </w:r>
      <w:r w:rsidR="007055D1">
        <w:rPr>
          <w:rFonts w:ascii="Palatino Linotype" w:eastAsia="Times New Roman" w:hAnsi="Palatino Linotype" w:cs="Arial"/>
          <w:sz w:val="24"/>
          <w:szCs w:val="24"/>
        </w:rPr>
        <w:t>in</w:t>
      </w:r>
      <w:r w:rsidR="002443DC" w:rsidRPr="00D428DB">
        <w:rPr>
          <w:rFonts w:ascii="Palatino Linotype" w:eastAsia="Times New Roman" w:hAnsi="Palatino Linotype" w:cs="Arial"/>
          <w:sz w:val="24"/>
          <w:szCs w:val="24"/>
        </w:rPr>
        <w:t xml:space="preserve">fundadas las razones o motivos de inconformidad hechos valer por </w:t>
      </w:r>
      <w:r w:rsidR="00054ABE">
        <w:rPr>
          <w:rFonts w:ascii="Palatino Linotype" w:eastAsia="Times New Roman" w:hAnsi="Palatino Linotype" w:cs="Arial"/>
          <w:sz w:val="24"/>
          <w:szCs w:val="24"/>
        </w:rPr>
        <w:t>el</w:t>
      </w:r>
      <w:r w:rsidR="002443DC" w:rsidRPr="00D428DB">
        <w:rPr>
          <w:rFonts w:ascii="Palatino Linotype" w:eastAsia="Times New Roman" w:hAnsi="Palatino Linotype" w:cs="Arial"/>
          <w:sz w:val="24"/>
          <w:szCs w:val="24"/>
        </w:rPr>
        <w:t xml:space="preserve"> Recurrente</w:t>
      </w:r>
      <w:r w:rsidR="008346E9">
        <w:rPr>
          <w:rFonts w:ascii="Palatino Linotype" w:eastAsia="Times New Roman" w:hAnsi="Palatino Linotype" w:cs="Arial"/>
          <w:sz w:val="24"/>
          <w:szCs w:val="24"/>
        </w:rPr>
        <w:t xml:space="preserve"> en términos del considerando cuarto de la presente resolución.</w:t>
      </w:r>
    </w:p>
    <w:p w14:paraId="3478A4A1" w14:textId="77777777" w:rsidR="002443DC" w:rsidRDefault="002443DC" w:rsidP="008B052B">
      <w:pPr>
        <w:autoSpaceDE w:val="0"/>
        <w:autoSpaceDN w:val="0"/>
        <w:adjustRightInd w:val="0"/>
        <w:spacing w:after="0" w:line="360" w:lineRule="auto"/>
        <w:ind w:right="49"/>
        <w:jc w:val="both"/>
        <w:rPr>
          <w:rFonts w:ascii="Palatino Linotype" w:eastAsia="Times New Roman" w:hAnsi="Palatino Linotype" w:cs="Arial"/>
          <w:sz w:val="24"/>
          <w:szCs w:val="24"/>
        </w:rPr>
      </w:pPr>
    </w:p>
    <w:p w14:paraId="7D22212B" w14:textId="77777777" w:rsidR="001B4BA9" w:rsidRDefault="001B4BA9" w:rsidP="001B4BA9">
      <w:pPr>
        <w:spacing w:after="0" w:line="360" w:lineRule="auto"/>
        <w:jc w:val="both"/>
        <w:rPr>
          <w:rFonts w:ascii="Palatino Linotype" w:hAnsi="Palatino Linotype" w:cs="Arial"/>
          <w:sz w:val="24"/>
          <w:szCs w:val="24"/>
        </w:rPr>
      </w:pPr>
      <w:r>
        <w:rPr>
          <w:rFonts w:ascii="Palatino Linotype" w:hAnsi="Palatino Linotype" w:cs="Arial"/>
          <w:b/>
          <w:sz w:val="24"/>
          <w:szCs w:val="24"/>
        </w:rPr>
        <w:lastRenderedPageBreak/>
        <w:t>SEGUNDO</w:t>
      </w:r>
      <w:r w:rsidRPr="00CE5285">
        <w:rPr>
          <w:rFonts w:ascii="Palatino Linotype" w:hAnsi="Palatino Linotype" w:cs="Arial"/>
          <w:b/>
          <w:sz w:val="24"/>
          <w:szCs w:val="24"/>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vía SAIMEX.</w:t>
      </w:r>
    </w:p>
    <w:p w14:paraId="215F7173" w14:textId="77777777" w:rsidR="001B4BA9" w:rsidRPr="00B52CA5" w:rsidRDefault="001B4BA9" w:rsidP="001B4BA9">
      <w:pPr>
        <w:autoSpaceDE w:val="0"/>
        <w:autoSpaceDN w:val="0"/>
        <w:adjustRightInd w:val="0"/>
        <w:spacing w:after="0" w:line="360" w:lineRule="auto"/>
        <w:jc w:val="both"/>
        <w:rPr>
          <w:rFonts w:ascii="Palatino Linotype" w:hAnsi="Palatino Linotype" w:cs="Arial"/>
          <w:b/>
          <w:sz w:val="24"/>
          <w:szCs w:val="24"/>
        </w:rPr>
      </w:pPr>
    </w:p>
    <w:p w14:paraId="659001F2" w14:textId="3671B0C6" w:rsidR="001B4BA9" w:rsidRPr="00CE5285" w:rsidRDefault="001B4BA9" w:rsidP="001B4BA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TERCERO.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 xml:space="preserve">al </w:t>
      </w:r>
      <w:r>
        <w:rPr>
          <w:rFonts w:ascii="Palatino Linotype" w:hAnsi="Palatino Linotype" w:cs="Arial"/>
          <w:sz w:val="24"/>
          <w:szCs w:val="24"/>
        </w:rPr>
        <w:t>Recurrente vía SAIMEX y h</w:t>
      </w:r>
      <w:r w:rsidRPr="00CE5285">
        <w:rPr>
          <w:rFonts w:ascii="Palatino Linotype" w:hAnsi="Palatino Linotype" w:cs="Arial"/>
          <w:sz w:val="24"/>
          <w:szCs w:val="24"/>
        </w:rPr>
        <w:t>ágase del conocimiento que en caso de considerar que le causa a</w:t>
      </w:r>
      <w:r w:rsidR="00D91BCE">
        <w:rPr>
          <w:rFonts w:ascii="Palatino Linotype" w:hAnsi="Palatino Linotype" w:cs="Arial"/>
          <w:sz w:val="24"/>
          <w:szCs w:val="24"/>
        </w:rPr>
        <w:t xml:space="preserve">lgún perjuicio, podrá promover </w:t>
      </w:r>
      <w:r w:rsidRPr="00CE5285">
        <w:rPr>
          <w:rFonts w:ascii="Palatino Linotype" w:hAnsi="Palatino Linotype" w:cs="Arial"/>
          <w:sz w:val="24"/>
          <w:szCs w:val="24"/>
        </w:rPr>
        <w:t xml:space="preserve"> Juicio de Amparo en los términos de las leyes aplicables, de acuerdo a lo estipulado por el artículo 196 de la Ley de Transparencia y Acceso a la Información Pública del Estado de México y Municipios.</w:t>
      </w:r>
    </w:p>
    <w:p w14:paraId="75AEA27E" w14:textId="77777777" w:rsidR="00097485" w:rsidRDefault="00097485" w:rsidP="00385CA1">
      <w:pPr>
        <w:autoSpaceDE w:val="0"/>
        <w:autoSpaceDN w:val="0"/>
        <w:adjustRightInd w:val="0"/>
        <w:spacing w:after="0" w:line="360" w:lineRule="auto"/>
        <w:jc w:val="both"/>
        <w:rPr>
          <w:rFonts w:ascii="Palatino Linotype" w:hAnsi="Palatino Linotype" w:cs="Arial"/>
          <w:sz w:val="24"/>
          <w:szCs w:val="24"/>
        </w:rPr>
      </w:pPr>
    </w:p>
    <w:p w14:paraId="53E1B166" w14:textId="505E9A75" w:rsidR="00462A7C" w:rsidRDefault="00BF3214" w:rsidP="008B052B">
      <w:pPr>
        <w:spacing w:after="0" w:line="360" w:lineRule="auto"/>
        <w:jc w:val="both"/>
        <w:rPr>
          <w:rFonts w:ascii="Palatino Linotype" w:hAnsi="Palatino Linotype" w:cs="Arial"/>
          <w:sz w:val="24"/>
          <w:szCs w:val="24"/>
        </w:rPr>
      </w:pPr>
      <w:r w:rsidRPr="00CE5285">
        <w:rPr>
          <w:rFonts w:ascii="Palatino Linotype" w:hAnsi="Palatino Linotype" w:cs="Arial"/>
          <w:sz w:val="24"/>
          <w:szCs w:val="24"/>
        </w:rPr>
        <w:t>ASÍ LO RESUELVE, POR UNANIMIDAD DE VOTOS EL PLENO DEL</w:t>
      </w:r>
      <w:r w:rsidRPr="00CE528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E5285">
        <w:rPr>
          <w:rFonts w:ascii="Palatino Linotype" w:hAnsi="Palatino Linotype" w:cs="Arial"/>
          <w:sz w:val="24"/>
          <w:szCs w:val="24"/>
        </w:rPr>
        <w:t xml:space="preserve">, CONFORMADO POR LOS COMISIONADOS </w:t>
      </w:r>
      <w:r w:rsidR="00DE1383" w:rsidRPr="00CE5285">
        <w:rPr>
          <w:rFonts w:ascii="Palatino Linotype" w:hAnsi="Palatino Linotype" w:cs="Arial"/>
          <w:sz w:val="24"/>
          <w:szCs w:val="24"/>
        </w:rPr>
        <w:t>ZULEMA MARTÍNEZ SÁNCHEZ</w:t>
      </w:r>
      <w:r w:rsidRPr="00CE5285">
        <w:rPr>
          <w:rFonts w:ascii="Palatino Linotype" w:hAnsi="Palatino Linotype" w:cs="Arial"/>
          <w:sz w:val="24"/>
          <w:szCs w:val="24"/>
        </w:rPr>
        <w:t>, EVA ABAID YAPUR,</w:t>
      </w:r>
      <w:r w:rsidR="008B1027">
        <w:rPr>
          <w:rFonts w:ascii="Palatino Linotype" w:hAnsi="Palatino Linotype" w:cs="Arial"/>
          <w:sz w:val="24"/>
          <w:szCs w:val="24"/>
        </w:rPr>
        <w:t xml:space="preserve"> </w:t>
      </w:r>
      <w:r w:rsidRPr="00CE5285">
        <w:rPr>
          <w:rFonts w:ascii="Palatino Linotype" w:hAnsi="Palatino Linotype" w:cs="Arial"/>
          <w:sz w:val="24"/>
          <w:szCs w:val="24"/>
        </w:rPr>
        <w:t>JOSÉ GUADALUPE L</w:t>
      </w:r>
      <w:r w:rsidR="007835E7">
        <w:rPr>
          <w:rFonts w:ascii="Palatino Linotype" w:hAnsi="Palatino Linotype" w:cs="Arial"/>
          <w:sz w:val="24"/>
          <w:szCs w:val="24"/>
        </w:rPr>
        <w:t>UNA HERNÁNDEZ</w:t>
      </w:r>
      <w:r w:rsidR="001B4BA9">
        <w:rPr>
          <w:rFonts w:ascii="Palatino Linotype" w:hAnsi="Palatino Linotype" w:cs="Arial"/>
          <w:sz w:val="24"/>
          <w:szCs w:val="24"/>
        </w:rPr>
        <w:t>,</w:t>
      </w:r>
      <w:r w:rsidR="004A12F0">
        <w:rPr>
          <w:rFonts w:ascii="Palatino Linotype" w:hAnsi="Palatino Linotype" w:cs="Arial"/>
          <w:sz w:val="24"/>
          <w:szCs w:val="24"/>
        </w:rPr>
        <w:t xml:space="preserve"> CON VOTO PARTICULAR CONCURRENTE,</w:t>
      </w:r>
      <w:r w:rsidR="001B4BA9">
        <w:rPr>
          <w:rFonts w:ascii="Palatino Linotype" w:hAnsi="Palatino Linotype" w:cs="Arial"/>
          <w:sz w:val="24"/>
          <w:szCs w:val="24"/>
        </w:rPr>
        <w:t xml:space="preserve"> </w:t>
      </w:r>
      <w:r w:rsidRPr="00CE5285">
        <w:rPr>
          <w:rFonts w:ascii="Palatino Linotype" w:hAnsi="Palatino Linotype" w:cs="Arial"/>
          <w:sz w:val="24"/>
          <w:szCs w:val="24"/>
        </w:rPr>
        <w:t>JAVIER MARTÍNEZ CR</w:t>
      </w:r>
      <w:r w:rsidR="001B4BA9">
        <w:rPr>
          <w:rFonts w:ascii="Palatino Linotype" w:hAnsi="Palatino Linotype" w:cs="Arial"/>
          <w:sz w:val="24"/>
          <w:szCs w:val="24"/>
        </w:rPr>
        <w:t>UZ</w:t>
      </w:r>
      <w:r w:rsidR="004A12F0">
        <w:rPr>
          <w:rFonts w:ascii="Palatino Linotype" w:hAnsi="Palatino Linotype" w:cs="Arial"/>
          <w:sz w:val="24"/>
          <w:szCs w:val="24"/>
        </w:rPr>
        <w:t>, CON VOTO PARTICULAR CONCURRENTE</w:t>
      </w:r>
      <w:r w:rsidR="001B4BA9">
        <w:rPr>
          <w:rFonts w:ascii="Palatino Linotype" w:hAnsi="Palatino Linotype" w:cs="Arial"/>
          <w:sz w:val="24"/>
          <w:szCs w:val="24"/>
        </w:rPr>
        <w:t xml:space="preserve"> Y LUIS GUSTAVO PARRA NORIEGA</w:t>
      </w:r>
      <w:r w:rsidR="004A12F0">
        <w:rPr>
          <w:rFonts w:ascii="Palatino Linotype" w:hAnsi="Palatino Linotype" w:cs="Arial"/>
          <w:sz w:val="24"/>
          <w:szCs w:val="24"/>
        </w:rPr>
        <w:t>, CON VOTO PARTICULAR CONCURRENTE,</w:t>
      </w:r>
      <w:r w:rsidR="00DE1383">
        <w:rPr>
          <w:rFonts w:ascii="Palatino Linotype" w:hAnsi="Palatino Linotype" w:cs="Arial"/>
          <w:sz w:val="24"/>
          <w:szCs w:val="24"/>
        </w:rPr>
        <w:t xml:space="preserve"> </w:t>
      </w:r>
      <w:r w:rsidRPr="00CE5285">
        <w:rPr>
          <w:rFonts w:ascii="Palatino Linotype" w:hAnsi="Palatino Linotype" w:cs="Arial"/>
          <w:sz w:val="24"/>
          <w:szCs w:val="24"/>
        </w:rPr>
        <w:t xml:space="preserve">EN LA </w:t>
      </w:r>
      <w:r w:rsidR="004A12F0">
        <w:rPr>
          <w:rFonts w:ascii="Palatino Linotype" w:hAnsi="Palatino Linotype" w:cs="Arial"/>
          <w:sz w:val="24"/>
          <w:szCs w:val="24"/>
        </w:rPr>
        <w:t xml:space="preserve">CUADRAGÉSIMA  </w:t>
      </w:r>
      <w:r w:rsidR="003F6183" w:rsidRPr="00CE5285">
        <w:rPr>
          <w:rFonts w:ascii="Palatino Linotype" w:hAnsi="Palatino Linotype" w:cs="Arial"/>
          <w:sz w:val="24"/>
          <w:szCs w:val="24"/>
        </w:rPr>
        <w:t xml:space="preserve">SESIÓN ORDINARIA CELEBRADA EL </w:t>
      </w:r>
      <w:r w:rsidR="004A12F0">
        <w:rPr>
          <w:rFonts w:ascii="Palatino Linotype" w:eastAsia="Times New Roman" w:hAnsi="Palatino Linotype" w:cs="Arial"/>
          <w:color w:val="000000"/>
          <w:sz w:val="24"/>
          <w:szCs w:val="24"/>
          <w:lang w:eastAsia="es-MX"/>
        </w:rPr>
        <w:t>TREINTA Y UNO DE OCTUBRE</w:t>
      </w:r>
      <w:r w:rsidR="00D10DD2" w:rsidRPr="00D10DD2">
        <w:rPr>
          <w:rFonts w:ascii="Palatino Linotype" w:hAnsi="Palatino Linotype" w:cs="Arial"/>
          <w:sz w:val="24"/>
          <w:szCs w:val="24"/>
        </w:rPr>
        <w:t xml:space="preserve"> </w:t>
      </w:r>
      <w:r w:rsidRPr="00CE5285">
        <w:rPr>
          <w:rFonts w:ascii="Palatino Linotype" w:hAnsi="Palatino Linotype" w:cs="Arial"/>
          <w:sz w:val="24"/>
          <w:szCs w:val="24"/>
        </w:rPr>
        <w:t>DE DOS MIL DIECI</w:t>
      </w:r>
      <w:r w:rsidR="007835E7">
        <w:rPr>
          <w:rFonts w:ascii="Palatino Linotype" w:hAnsi="Palatino Linotype" w:cs="Arial"/>
          <w:sz w:val="24"/>
          <w:szCs w:val="24"/>
        </w:rPr>
        <w:t>OCHO</w:t>
      </w:r>
      <w:r w:rsidRPr="00CE5285">
        <w:rPr>
          <w:rFonts w:ascii="Palatino Linotype" w:hAnsi="Palatino Linotype" w:cs="Arial"/>
          <w:sz w:val="24"/>
          <w:szCs w:val="24"/>
        </w:rPr>
        <w:t xml:space="preserve">, </w:t>
      </w:r>
      <w:r w:rsidR="002443DC" w:rsidRPr="00AD2A55">
        <w:rPr>
          <w:rFonts w:ascii="Palatino Linotype" w:hAnsi="Palatino Linotype" w:cs="Arial"/>
          <w:sz w:val="24"/>
          <w:szCs w:val="24"/>
        </w:rPr>
        <w:t xml:space="preserve">ANTE </w:t>
      </w:r>
      <w:r w:rsidR="002443DC">
        <w:rPr>
          <w:rFonts w:ascii="Palatino Linotype" w:hAnsi="Palatino Linotype" w:cs="Arial"/>
          <w:sz w:val="24"/>
          <w:szCs w:val="24"/>
        </w:rPr>
        <w:t>E</w:t>
      </w:r>
      <w:r w:rsidR="002443DC" w:rsidRPr="00AD2A55">
        <w:rPr>
          <w:rFonts w:ascii="Palatino Linotype" w:hAnsi="Palatino Linotype" w:cs="Arial"/>
          <w:sz w:val="24"/>
          <w:szCs w:val="24"/>
        </w:rPr>
        <w:t>L SECRETARI</w:t>
      </w:r>
      <w:r w:rsidR="002443DC">
        <w:rPr>
          <w:rFonts w:ascii="Palatino Linotype" w:hAnsi="Palatino Linotype" w:cs="Arial"/>
          <w:sz w:val="24"/>
          <w:szCs w:val="24"/>
        </w:rPr>
        <w:t>O</w:t>
      </w:r>
      <w:r w:rsidR="002443DC" w:rsidRPr="00AD2A55">
        <w:rPr>
          <w:rFonts w:ascii="Palatino Linotype" w:hAnsi="Palatino Linotype" w:cs="Arial"/>
          <w:sz w:val="24"/>
          <w:szCs w:val="24"/>
        </w:rPr>
        <w:t xml:space="preserve"> TÉCNIC</w:t>
      </w:r>
      <w:r w:rsidR="002443DC">
        <w:rPr>
          <w:rFonts w:ascii="Palatino Linotype" w:hAnsi="Palatino Linotype" w:cs="Arial"/>
          <w:sz w:val="24"/>
          <w:szCs w:val="24"/>
        </w:rPr>
        <w:t>O</w:t>
      </w:r>
      <w:r w:rsidR="002443DC" w:rsidRPr="00AD2A55">
        <w:rPr>
          <w:rFonts w:ascii="Palatino Linotype" w:hAnsi="Palatino Linotype" w:cs="Arial"/>
          <w:sz w:val="24"/>
          <w:szCs w:val="24"/>
        </w:rPr>
        <w:t xml:space="preserve"> DEL PLENO, </w:t>
      </w:r>
      <w:r w:rsidR="002443DC">
        <w:rPr>
          <w:rFonts w:ascii="Palatino Linotype" w:hAnsi="Palatino Linotype" w:cs="Arial"/>
          <w:sz w:val="24"/>
          <w:szCs w:val="24"/>
        </w:rPr>
        <w:t xml:space="preserve">ALEXIS TAPIA RAMÍREZ </w:t>
      </w:r>
      <w:r w:rsidR="0026322B">
        <w:rPr>
          <w:rFonts w:ascii="Palatino Linotype" w:hAnsi="Palatino Linotype" w:cs="Arial"/>
          <w:sz w:val="24"/>
          <w:szCs w:val="24"/>
        </w:rPr>
        <w:t>--------------------------------------------------------------------------------------------------------------------------------------------</w:t>
      </w:r>
      <w:r w:rsidR="004A12F0">
        <w:rPr>
          <w:rFonts w:ascii="Palatino Linotype" w:hAnsi="Palatino Linotype" w:cs="Arial"/>
          <w:sz w:val="24"/>
          <w:szCs w:val="24"/>
        </w:rPr>
        <w:t>------------------------------------------------------------------------------------------------------------------------------------------------------------------------------------------------------------------------------------------------------------------------------------------------------------------------------------------------------------------------------------------------------------------------------------------------------------------------------------------------------------------------------------------------------------------------------</w:t>
      </w:r>
    </w:p>
    <w:p w14:paraId="2A283D64" w14:textId="77777777" w:rsidR="0026322B" w:rsidRDefault="0026322B" w:rsidP="008B052B">
      <w:pPr>
        <w:spacing w:after="0" w:line="360" w:lineRule="auto"/>
        <w:jc w:val="both"/>
        <w:rPr>
          <w:rFonts w:ascii="Palatino Linotype" w:hAnsi="Palatino Linotype"/>
        </w:rPr>
      </w:pPr>
    </w:p>
    <w:p w14:paraId="6AB9B220" w14:textId="77777777" w:rsidR="002443DC" w:rsidRDefault="00BF3214" w:rsidP="002443DC">
      <w:pPr>
        <w:spacing w:after="0" w:line="360" w:lineRule="auto"/>
        <w:jc w:val="both"/>
        <w:rPr>
          <w:rFonts w:ascii="Palatino Linotype" w:hAnsi="Palatino Linotype"/>
          <w:sz w:val="24"/>
          <w:szCs w:val="24"/>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10183B4" wp14:editId="32263448">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17B056" w14:textId="77777777" w:rsidR="00D45274" w:rsidRPr="00016AF3" w:rsidRDefault="00D45274"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183B4"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5C17B056" w14:textId="77777777" w:rsidR="00D45274" w:rsidRPr="00016AF3" w:rsidRDefault="00D45274" w:rsidP="00BF3214">
                      <w:pPr>
                        <w:spacing w:line="240" w:lineRule="auto"/>
                        <w:jc w:val="center"/>
                        <w:rPr>
                          <w:rFonts w:ascii="Palatino Linotype" w:hAnsi="Palatino Linotype"/>
                          <w:b/>
                          <w:sz w:val="24"/>
                          <w:szCs w:val="24"/>
                        </w:rPr>
                      </w:pPr>
                    </w:p>
                  </w:txbxContent>
                </v:textbox>
                <w10:wrap anchorx="page"/>
              </v:shape>
            </w:pict>
          </mc:Fallback>
        </mc:AlternateContent>
      </w:r>
    </w:p>
    <w:p w14:paraId="70F3784C" w14:textId="77777777" w:rsidR="002443DC" w:rsidRPr="00AD2A55" w:rsidRDefault="002443DC" w:rsidP="002443D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8624E12" wp14:editId="7E59E227">
                <wp:simplePos x="0" y="0"/>
                <wp:positionH relativeFrom="page">
                  <wp:posOffset>2600325</wp:posOffset>
                </wp:positionH>
                <wp:positionV relativeFrom="paragraph">
                  <wp:posOffset>121920</wp:posOffset>
                </wp:positionV>
                <wp:extent cx="2551430" cy="971550"/>
                <wp:effectExtent l="0" t="0" r="20320" b="19050"/>
                <wp:wrapNone/>
                <wp:docPr id="16" name="Cuadro de texto 1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B82377" w14:textId="77777777" w:rsidR="00D45274" w:rsidRPr="00EF2FC0" w:rsidRDefault="00D45274" w:rsidP="002443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D45274" w:rsidRDefault="00D45274" w:rsidP="002443D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D45274" w:rsidRDefault="00D45274"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D45274" w:rsidRPr="00016AF3" w:rsidRDefault="00D45274" w:rsidP="002443D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4E12" id="Cuadro de texto 16" o:spid="_x0000_s1027" type="#_x0000_t202" style="position:absolute;left:0;text-align:left;margin-left:204.75pt;margin-top:9.6pt;width:200.9pt;height:7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" fillcolor="white [3201]" strokecolor="white [3212]" strokeweight=".5pt">
                <v:textbox>
                  <w:txbxContent>
                    <w:p w14:paraId="24B82377" w14:textId="77777777" w:rsidR="00D45274" w:rsidRPr="00EF2FC0" w:rsidRDefault="00D45274" w:rsidP="002443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D45274" w:rsidRDefault="00D45274" w:rsidP="002443D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D45274" w:rsidRDefault="00D45274"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D45274" w:rsidRPr="00016AF3" w:rsidRDefault="00D45274" w:rsidP="002443DC">
                      <w:pPr>
                        <w:spacing w:line="240" w:lineRule="auto"/>
                        <w:jc w:val="center"/>
                        <w:rPr>
                          <w:rFonts w:ascii="Palatino Linotype" w:hAnsi="Palatino Linotype"/>
                          <w:b/>
                          <w:sz w:val="24"/>
                          <w:szCs w:val="24"/>
                        </w:rPr>
                      </w:pPr>
                    </w:p>
                  </w:txbxContent>
                </v:textbox>
                <w10:wrap anchorx="page"/>
              </v:shape>
            </w:pict>
          </mc:Fallback>
        </mc:AlternateContent>
      </w:r>
    </w:p>
    <w:p w14:paraId="475AF36B" w14:textId="77777777" w:rsidR="002443DC" w:rsidRPr="00AD2A55" w:rsidRDefault="002443DC" w:rsidP="002443DC">
      <w:pPr>
        <w:spacing w:after="0" w:line="360" w:lineRule="auto"/>
        <w:jc w:val="center"/>
        <w:rPr>
          <w:rFonts w:ascii="Palatino Linotype" w:hAnsi="Palatino Linotype"/>
          <w:sz w:val="24"/>
          <w:szCs w:val="24"/>
        </w:rPr>
      </w:pPr>
    </w:p>
    <w:p w14:paraId="07393ACC" w14:textId="77777777" w:rsidR="002443DC" w:rsidRPr="00AD2A55" w:rsidRDefault="002443DC" w:rsidP="002443DC">
      <w:pPr>
        <w:spacing w:after="0" w:line="360" w:lineRule="auto"/>
        <w:rPr>
          <w:rFonts w:ascii="Palatino Linotype" w:hAnsi="Palatino Linotype"/>
          <w:b/>
          <w:sz w:val="24"/>
          <w:szCs w:val="24"/>
        </w:rPr>
      </w:pPr>
    </w:p>
    <w:p w14:paraId="39915F4E" w14:textId="77777777" w:rsidR="002443DC" w:rsidRPr="00AD2A55" w:rsidRDefault="002443DC" w:rsidP="002443DC">
      <w:pPr>
        <w:spacing w:after="0" w:line="360" w:lineRule="auto"/>
        <w:rPr>
          <w:rFonts w:ascii="Palatino Linotype" w:hAnsi="Palatino Linotype"/>
          <w:b/>
          <w:sz w:val="24"/>
          <w:szCs w:val="24"/>
        </w:rPr>
      </w:pPr>
    </w:p>
    <w:p w14:paraId="1901F9D9" w14:textId="77777777" w:rsidR="002443DC" w:rsidRPr="00D701CA" w:rsidRDefault="002443DC" w:rsidP="002443DC">
      <w:pPr>
        <w:spacing w:after="0" w:line="360" w:lineRule="auto"/>
        <w:rPr>
          <w:rFonts w:ascii="Palatino Linotype" w:hAnsi="Palatino Linotype"/>
          <w:b/>
          <w:sz w:val="18"/>
          <w:szCs w:val="24"/>
        </w:rPr>
      </w:pPr>
    </w:p>
    <w:p w14:paraId="7BDAAA62" w14:textId="77777777" w:rsidR="002443DC" w:rsidRDefault="002443DC" w:rsidP="002443DC">
      <w:pPr>
        <w:spacing w:after="0" w:line="360" w:lineRule="auto"/>
        <w:rPr>
          <w:rFonts w:ascii="Palatino Linotype" w:hAnsi="Palatino Linotype"/>
          <w:b/>
          <w:sz w:val="24"/>
          <w:szCs w:val="24"/>
        </w:rPr>
      </w:pPr>
    </w:p>
    <w:p w14:paraId="0EC7666B" w14:textId="77777777" w:rsidR="002443DC" w:rsidRPr="00AD2A55" w:rsidRDefault="002443DC" w:rsidP="002443D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5945E3AF" wp14:editId="693C919B">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C0CEBF" w14:textId="77777777" w:rsidR="00D45274" w:rsidRPr="00EF2FC0" w:rsidRDefault="00D45274" w:rsidP="002443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D45274" w:rsidRDefault="00D45274"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D45274" w:rsidRDefault="00D45274"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D45274" w:rsidRPr="00797B31" w:rsidRDefault="00D45274" w:rsidP="002443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E3AF" id="Cuadro de texto 35" o:spid="_x0000_s1028" type="#_x0000_t202" style="position:absolute;margin-left:149.05pt;margin-top:.9pt;width:200.25pt;height:7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" fillcolor="white [3201]" strokecolor="white [3212]" strokeweight=".5pt">
                <v:textbox>
                  <w:txbxContent>
                    <w:p w14:paraId="27C0CEBF" w14:textId="77777777" w:rsidR="00D45274" w:rsidRPr="00EF2FC0" w:rsidRDefault="00D45274" w:rsidP="002443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D45274" w:rsidRDefault="00D45274"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D45274" w:rsidRDefault="00D45274"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D45274" w:rsidRPr="00797B31" w:rsidRDefault="00D45274" w:rsidP="002443D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53AAC9C3" wp14:editId="5A0B319A">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EFDD55" w14:textId="77777777" w:rsidR="00D45274" w:rsidRPr="00EF2FC0" w:rsidRDefault="00D45274" w:rsidP="002443DC">
                            <w:pPr>
                              <w:jc w:val="center"/>
                              <w:rPr>
                                <w:rFonts w:ascii="Palatino Linotype" w:hAnsi="Palatino Linotype"/>
                                <w:b/>
                                <w:sz w:val="24"/>
                                <w:szCs w:val="24"/>
                              </w:rPr>
                            </w:pPr>
                            <w:r w:rsidRPr="00EF2FC0">
                              <w:rPr>
                                <w:rFonts w:ascii="Palatino Linotype" w:hAnsi="Palatino Linotype"/>
                                <w:b/>
                                <w:sz w:val="24"/>
                                <w:szCs w:val="24"/>
                              </w:rPr>
                              <w:t>Eva Abaid Yapur</w:t>
                            </w:r>
                          </w:p>
                          <w:p w14:paraId="250B08C8" w14:textId="77777777" w:rsidR="00D45274" w:rsidRPr="00EF2FC0" w:rsidRDefault="00D45274"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77777777" w:rsidR="00D45274" w:rsidRDefault="00D45274"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8E984D" w14:textId="77777777" w:rsidR="00D45274" w:rsidRDefault="00D45274" w:rsidP="002443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C9C3" id="Cuadro de texto 22" o:spid="_x0000_s1029" type="#_x0000_t202" style="position:absolute;margin-left:0;margin-top:1.65pt;width:153pt;height:76.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eRlQ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" fillcolor="white [3201]" strokecolor="white [3212]" strokeweight=".5pt">
                <v:textbox>
                  <w:txbxContent>
                    <w:p w14:paraId="78EFDD55" w14:textId="77777777" w:rsidR="00D45274" w:rsidRPr="00EF2FC0" w:rsidRDefault="00D45274" w:rsidP="002443DC">
                      <w:pPr>
                        <w:jc w:val="center"/>
                        <w:rPr>
                          <w:rFonts w:ascii="Palatino Linotype" w:hAnsi="Palatino Linotype"/>
                          <w:b/>
                          <w:sz w:val="24"/>
                          <w:szCs w:val="24"/>
                        </w:rPr>
                      </w:pPr>
                      <w:r w:rsidRPr="00EF2FC0">
                        <w:rPr>
                          <w:rFonts w:ascii="Palatino Linotype" w:hAnsi="Palatino Linotype"/>
                          <w:b/>
                          <w:sz w:val="24"/>
                          <w:szCs w:val="24"/>
                        </w:rPr>
                        <w:t>Eva Abaid Yapur</w:t>
                      </w:r>
                    </w:p>
                    <w:p w14:paraId="250B08C8" w14:textId="77777777" w:rsidR="00D45274" w:rsidRPr="00EF2FC0" w:rsidRDefault="00D45274"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77777777" w:rsidR="00D45274" w:rsidRDefault="00D45274"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8E984D" w14:textId="77777777" w:rsidR="00D45274" w:rsidRDefault="00D45274" w:rsidP="002443DC">
                      <w:pPr>
                        <w:jc w:val="center"/>
                      </w:pPr>
                    </w:p>
                  </w:txbxContent>
                </v:textbox>
                <w10:wrap anchorx="margin"/>
              </v:shape>
            </w:pict>
          </mc:Fallback>
        </mc:AlternateContent>
      </w:r>
    </w:p>
    <w:p w14:paraId="12B0D13E" w14:textId="77777777" w:rsidR="002443DC" w:rsidRPr="00AD2A55" w:rsidRDefault="002443DC" w:rsidP="002443DC">
      <w:pPr>
        <w:spacing w:after="0" w:line="360" w:lineRule="auto"/>
        <w:rPr>
          <w:rFonts w:ascii="Palatino Linotype" w:hAnsi="Palatino Linotype"/>
          <w:b/>
          <w:sz w:val="24"/>
          <w:szCs w:val="24"/>
        </w:rPr>
      </w:pPr>
    </w:p>
    <w:p w14:paraId="2457FE1C" w14:textId="77777777" w:rsidR="002443DC" w:rsidRPr="00AD2A55" w:rsidRDefault="002443DC" w:rsidP="002443DC">
      <w:pPr>
        <w:spacing w:after="0" w:line="360" w:lineRule="auto"/>
        <w:rPr>
          <w:rFonts w:ascii="Palatino Linotype" w:hAnsi="Palatino Linotype"/>
          <w:b/>
          <w:sz w:val="24"/>
          <w:szCs w:val="24"/>
        </w:rPr>
      </w:pPr>
    </w:p>
    <w:p w14:paraId="5EBC2FB1" w14:textId="77777777" w:rsidR="002443DC" w:rsidRPr="00AD2A55" w:rsidRDefault="002443DC" w:rsidP="002443DC">
      <w:pPr>
        <w:spacing w:after="0" w:line="360" w:lineRule="auto"/>
        <w:rPr>
          <w:rFonts w:ascii="Palatino Linotype" w:hAnsi="Palatino Linotype"/>
          <w:b/>
          <w:sz w:val="24"/>
          <w:szCs w:val="24"/>
        </w:rPr>
      </w:pPr>
    </w:p>
    <w:p w14:paraId="747E89FD" w14:textId="77777777" w:rsidR="002443DC" w:rsidRPr="00AD2A55" w:rsidRDefault="002443DC" w:rsidP="002443DC">
      <w:pPr>
        <w:spacing w:after="0" w:line="360" w:lineRule="auto"/>
        <w:rPr>
          <w:rFonts w:ascii="Palatino Linotype" w:hAnsi="Palatino Linotype"/>
          <w:b/>
          <w:sz w:val="24"/>
          <w:szCs w:val="24"/>
        </w:rPr>
      </w:pPr>
    </w:p>
    <w:p w14:paraId="3580B64E" w14:textId="7A5F162F" w:rsidR="002443DC" w:rsidRPr="00D701CA" w:rsidRDefault="002443DC" w:rsidP="002443DC">
      <w:pPr>
        <w:spacing w:after="0" w:line="360" w:lineRule="auto"/>
        <w:rPr>
          <w:rFonts w:ascii="Palatino Linotype" w:hAnsi="Palatino Linotype"/>
          <w:b/>
          <w:sz w:val="20"/>
          <w:szCs w:val="24"/>
        </w:rPr>
      </w:pPr>
    </w:p>
    <w:p w14:paraId="25DEB0DE" w14:textId="2CE2F100" w:rsidR="002443DC" w:rsidRPr="00AD2A55" w:rsidRDefault="001B4BA9" w:rsidP="002443D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14:anchorId="7A7AD322" wp14:editId="3413A171">
                <wp:simplePos x="0" y="0"/>
                <wp:positionH relativeFrom="margin">
                  <wp:align>left</wp:align>
                </wp:positionH>
                <wp:positionV relativeFrom="paragraph">
                  <wp:posOffset>8255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57334" w14:textId="77777777" w:rsidR="00D45274" w:rsidRPr="00EF2FC0" w:rsidRDefault="00D45274" w:rsidP="002443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D45274" w:rsidRPr="00EF2FC0" w:rsidRDefault="00D45274"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77777777" w:rsidR="00D45274" w:rsidRDefault="00D45274"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11F8C4" w14:textId="77777777" w:rsidR="00D45274" w:rsidRDefault="00D45274"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D322" id="Cuadro de texto 2" o:spid="_x0000_s1030" type="#_x0000_t202" style="position:absolute;margin-left:0;margin-top:.65pt;width:168pt;height:1in;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" fillcolor="white [3201]" strokecolor="white [3212]" strokeweight=".5pt">
                <v:textbox>
                  <w:txbxContent>
                    <w:p w14:paraId="10757334" w14:textId="77777777" w:rsidR="00D45274" w:rsidRPr="00EF2FC0" w:rsidRDefault="00D45274" w:rsidP="002443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D45274" w:rsidRPr="00EF2FC0" w:rsidRDefault="00D45274"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77777777" w:rsidR="00D45274" w:rsidRDefault="00D45274"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11F8C4" w14:textId="77777777" w:rsidR="00D45274" w:rsidRDefault="00D45274" w:rsidP="002443DC"/>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28337658" wp14:editId="449D939E">
                <wp:simplePos x="0" y="0"/>
                <wp:positionH relativeFrom="margin">
                  <wp:align>right</wp:align>
                </wp:positionH>
                <wp:positionV relativeFrom="paragraph">
                  <wp:posOffset>13335</wp:posOffset>
                </wp:positionV>
                <wp:extent cx="2133600" cy="9144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2EF2B9" w14:textId="77777777" w:rsidR="00D45274" w:rsidRPr="00EF2FC0" w:rsidRDefault="00D45274" w:rsidP="001B4BA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9225004" w14:textId="77777777" w:rsidR="00D45274" w:rsidRPr="00EF2FC0" w:rsidRDefault="00D45274" w:rsidP="001B4BA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6474C1" w14:textId="77777777" w:rsidR="00D45274" w:rsidRDefault="00D45274" w:rsidP="001B4BA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CDFFF02" w14:textId="77777777" w:rsidR="00D45274" w:rsidRDefault="00D45274" w:rsidP="001B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7658" id="Cuadro de texto 7" o:spid="_x0000_s1031" type="#_x0000_t202" style="position:absolute;margin-left:116.8pt;margin-top:1.05pt;width:168pt;height:1in;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" fillcolor="white [3201]" strokecolor="white [3212]" strokeweight=".5pt">
                <v:textbox>
                  <w:txbxContent>
                    <w:p w14:paraId="192EF2B9" w14:textId="77777777" w:rsidR="00D45274" w:rsidRPr="00EF2FC0" w:rsidRDefault="00D45274" w:rsidP="001B4BA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9225004" w14:textId="77777777" w:rsidR="00D45274" w:rsidRPr="00EF2FC0" w:rsidRDefault="00D45274" w:rsidP="001B4BA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6474C1" w14:textId="77777777" w:rsidR="00D45274" w:rsidRDefault="00D45274" w:rsidP="001B4BA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CDFFF02" w14:textId="77777777" w:rsidR="00D45274" w:rsidRDefault="00D45274" w:rsidP="001B4BA9"/>
                  </w:txbxContent>
                </v:textbox>
                <w10:wrap anchorx="margin"/>
              </v:shape>
            </w:pict>
          </mc:Fallback>
        </mc:AlternateContent>
      </w:r>
    </w:p>
    <w:p w14:paraId="6B340904" w14:textId="46BAB463" w:rsidR="002443DC" w:rsidRPr="00AD2A55" w:rsidRDefault="002443DC" w:rsidP="002443DC">
      <w:pPr>
        <w:spacing w:after="0" w:line="360" w:lineRule="auto"/>
        <w:rPr>
          <w:rFonts w:ascii="Palatino Linotype" w:hAnsi="Palatino Linotype"/>
          <w:b/>
          <w:sz w:val="24"/>
          <w:szCs w:val="24"/>
        </w:rPr>
      </w:pPr>
    </w:p>
    <w:p w14:paraId="464ACC86" w14:textId="77777777" w:rsidR="002443DC" w:rsidRPr="00AD2A55" w:rsidRDefault="002443DC" w:rsidP="002443DC">
      <w:pPr>
        <w:spacing w:after="0" w:line="360" w:lineRule="auto"/>
        <w:rPr>
          <w:rFonts w:ascii="Palatino Linotype" w:hAnsi="Palatino Linotype"/>
          <w:b/>
          <w:sz w:val="24"/>
          <w:szCs w:val="24"/>
        </w:rPr>
      </w:pPr>
    </w:p>
    <w:p w14:paraId="3E950413" w14:textId="77777777" w:rsidR="002443DC" w:rsidRPr="00AD2A55" w:rsidRDefault="002443DC" w:rsidP="002443DC">
      <w:pPr>
        <w:spacing w:after="0" w:line="360" w:lineRule="auto"/>
        <w:rPr>
          <w:rFonts w:ascii="Palatino Linotype" w:hAnsi="Palatino Linotype"/>
          <w:sz w:val="24"/>
          <w:szCs w:val="24"/>
        </w:rPr>
      </w:pPr>
    </w:p>
    <w:p w14:paraId="75CA2D1B" w14:textId="77777777" w:rsidR="002443DC" w:rsidRPr="00AD2A55" w:rsidRDefault="002443DC" w:rsidP="002443DC">
      <w:pPr>
        <w:spacing w:after="0" w:line="360" w:lineRule="auto"/>
        <w:rPr>
          <w:rFonts w:ascii="Palatino Linotype" w:hAnsi="Palatino Linotype" w:cs="Arial"/>
          <w:sz w:val="24"/>
          <w:szCs w:val="24"/>
        </w:rPr>
      </w:pPr>
    </w:p>
    <w:p w14:paraId="68316DB3" w14:textId="77777777" w:rsidR="002443DC" w:rsidRPr="00AD2A55" w:rsidRDefault="002443DC" w:rsidP="002443D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6473083B" wp14:editId="2C0F9B4C">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8139AA" w14:textId="77777777" w:rsidR="00D45274" w:rsidRPr="007F6133" w:rsidRDefault="00D45274" w:rsidP="002443D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D45274" w:rsidRDefault="00D45274" w:rsidP="00244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D45274" w:rsidRDefault="00D45274"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D45274" w:rsidRDefault="00D45274" w:rsidP="002443DC">
                            <w:pPr>
                              <w:jc w:val="center"/>
                              <w:rPr>
                                <w:rFonts w:ascii="Palatino Linotype" w:hAnsi="Palatino Linotype"/>
                                <w:sz w:val="24"/>
                                <w:szCs w:val="24"/>
                              </w:rPr>
                            </w:pPr>
                          </w:p>
                          <w:p w14:paraId="575C6A8D" w14:textId="77777777" w:rsidR="00D45274" w:rsidRPr="00EF2FC0" w:rsidRDefault="00D45274" w:rsidP="002443DC">
                            <w:pPr>
                              <w:jc w:val="center"/>
                              <w:rPr>
                                <w:rFonts w:ascii="Palatino Linotype" w:hAnsi="Palatino Linotype"/>
                                <w:sz w:val="24"/>
                                <w:szCs w:val="24"/>
                              </w:rPr>
                            </w:pPr>
                          </w:p>
                          <w:p w14:paraId="0F708562" w14:textId="77777777" w:rsidR="00D45274" w:rsidRDefault="00D45274"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083B" id="Cuadro de texto 24" o:spid="_x0000_s1032" type="#_x0000_t202" style="position:absolute;margin-left:0;margin-top:16pt;width:248.25pt;height:74.2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ka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" fillcolor="white [3201]" strokecolor="white [3212]" strokeweight=".5pt">
                <v:textbox>
                  <w:txbxContent>
                    <w:p w14:paraId="3B8139AA" w14:textId="77777777" w:rsidR="00D45274" w:rsidRPr="007F6133" w:rsidRDefault="00D45274" w:rsidP="002443D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D45274" w:rsidRDefault="00D45274" w:rsidP="00244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D45274" w:rsidRDefault="00D45274"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D45274" w:rsidRDefault="00D45274" w:rsidP="002443DC">
                      <w:pPr>
                        <w:jc w:val="center"/>
                        <w:rPr>
                          <w:rFonts w:ascii="Palatino Linotype" w:hAnsi="Palatino Linotype"/>
                          <w:sz w:val="24"/>
                          <w:szCs w:val="24"/>
                        </w:rPr>
                      </w:pPr>
                    </w:p>
                    <w:p w14:paraId="575C6A8D" w14:textId="77777777" w:rsidR="00D45274" w:rsidRPr="00EF2FC0" w:rsidRDefault="00D45274" w:rsidP="002443DC">
                      <w:pPr>
                        <w:jc w:val="center"/>
                        <w:rPr>
                          <w:rFonts w:ascii="Palatino Linotype" w:hAnsi="Palatino Linotype"/>
                          <w:sz w:val="24"/>
                          <w:szCs w:val="24"/>
                        </w:rPr>
                      </w:pPr>
                    </w:p>
                    <w:p w14:paraId="0F708562" w14:textId="77777777" w:rsidR="00D45274" w:rsidRDefault="00D45274" w:rsidP="002443DC"/>
                  </w:txbxContent>
                </v:textbox>
                <w10:wrap anchorx="page"/>
              </v:shape>
            </w:pict>
          </mc:Fallback>
        </mc:AlternateContent>
      </w:r>
    </w:p>
    <w:p w14:paraId="4B4A66D6" w14:textId="77777777" w:rsidR="002443DC" w:rsidRPr="00AD2A55" w:rsidRDefault="002443DC" w:rsidP="002443DC">
      <w:pPr>
        <w:spacing w:after="0" w:line="360" w:lineRule="auto"/>
        <w:jc w:val="both"/>
        <w:rPr>
          <w:rFonts w:ascii="Palatino Linotype" w:hAnsi="Palatino Linotype" w:cs="Arial"/>
          <w:sz w:val="24"/>
          <w:szCs w:val="24"/>
        </w:rPr>
      </w:pPr>
    </w:p>
    <w:p w14:paraId="0057EE6C" w14:textId="77777777" w:rsidR="002443DC" w:rsidRPr="00AD2A55" w:rsidRDefault="002443DC" w:rsidP="002443DC">
      <w:pPr>
        <w:spacing w:after="0" w:line="360" w:lineRule="auto"/>
        <w:jc w:val="both"/>
        <w:rPr>
          <w:rFonts w:ascii="Palatino Linotype" w:hAnsi="Palatino Linotype" w:cs="Arial"/>
          <w:sz w:val="24"/>
          <w:szCs w:val="24"/>
        </w:rPr>
      </w:pPr>
    </w:p>
    <w:p w14:paraId="7AE974C7" w14:textId="12215B4C" w:rsidR="004655A5" w:rsidRPr="00152075" w:rsidRDefault="004655A5" w:rsidP="002443DC">
      <w:pPr>
        <w:spacing w:after="0" w:line="360" w:lineRule="auto"/>
        <w:jc w:val="both"/>
        <w:rPr>
          <w:rFonts w:ascii="Palatino Linotype" w:hAnsi="Palatino Linotype" w:cs="Arial"/>
          <w:sz w:val="20"/>
          <w:szCs w:val="20"/>
        </w:rPr>
      </w:pPr>
    </w:p>
    <w:p w14:paraId="3996FCD1" w14:textId="2180C2DE" w:rsidR="00BF3214" w:rsidRPr="00152075" w:rsidRDefault="00BF3214" w:rsidP="008B052B">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w:t>
      </w:r>
      <w:r w:rsidRPr="004A12F0">
        <w:rPr>
          <w:rFonts w:ascii="Palatino Linotype" w:hAnsi="Palatino Linotype" w:cs="Arial"/>
          <w:sz w:val="20"/>
          <w:szCs w:val="20"/>
        </w:rPr>
        <w:t xml:space="preserve">resolución de </w:t>
      </w:r>
      <w:r w:rsidR="009624B5" w:rsidRPr="004A12F0">
        <w:rPr>
          <w:rFonts w:ascii="Palatino Linotype" w:hAnsi="Palatino Linotype" w:cs="Arial"/>
          <w:sz w:val="20"/>
          <w:szCs w:val="20"/>
        </w:rPr>
        <w:t xml:space="preserve">fecha </w:t>
      </w:r>
      <w:r w:rsidR="004A12F0" w:rsidRPr="004A12F0">
        <w:rPr>
          <w:rFonts w:ascii="Palatino Linotype" w:eastAsia="Times New Roman" w:hAnsi="Palatino Linotype" w:cs="Arial"/>
          <w:color w:val="000000"/>
          <w:sz w:val="20"/>
          <w:szCs w:val="20"/>
          <w:lang w:eastAsia="es-MX"/>
        </w:rPr>
        <w:t>treinta y uno de octubre</w:t>
      </w:r>
      <w:r w:rsidR="004A12F0" w:rsidRPr="004A12F0">
        <w:rPr>
          <w:rFonts w:ascii="Palatino Linotype" w:hAnsi="Palatino Linotype" w:cs="Arial"/>
          <w:sz w:val="20"/>
          <w:szCs w:val="20"/>
        </w:rPr>
        <w:t xml:space="preserve"> </w:t>
      </w:r>
      <w:r w:rsidR="002D7DDB" w:rsidRPr="004A12F0">
        <w:rPr>
          <w:rFonts w:ascii="Palatino Linotype" w:hAnsi="Palatino Linotype" w:cs="Arial"/>
          <w:sz w:val="20"/>
          <w:szCs w:val="20"/>
        </w:rPr>
        <w:t>de</w:t>
      </w:r>
      <w:r w:rsidR="002D7DDB">
        <w:rPr>
          <w:rFonts w:ascii="Palatino Linotype" w:hAnsi="Palatino Linotype" w:cs="Arial"/>
          <w:sz w:val="20"/>
          <w:szCs w:val="20"/>
        </w:rPr>
        <w:t xml:space="preserve"> dos mil </w:t>
      </w:r>
      <w:r w:rsidR="00A91581">
        <w:rPr>
          <w:rFonts w:ascii="Palatino Linotype" w:hAnsi="Palatino Linotype" w:cs="Arial"/>
          <w:sz w:val="20"/>
          <w:szCs w:val="20"/>
        </w:rPr>
        <w:t>dieciocho</w:t>
      </w:r>
      <w:r w:rsidRPr="00152075">
        <w:rPr>
          <w:rFonts w:ascii="Palatino Linotype" w:hAnsi="Palatino Linotype" w:cs="Arial"/>
          <w:sz w:val="20"/>
          <w:szCs w:val="20"/>
        </w:rPr>
        <w:t xml:space="preserve">, emitida en el recurso de revisión </w:t>
      </w:r>
      <w:r w:rsidR="00493C1D">
        <w:rPr>
          <w:rFonts w:ascii="Palatino Linotype" w:hAnsi="Palatino Linotype" w:cs="Arial"/>
          <w:bCs/>
          <w:sz w:val="20"/>
          <w:szCs w:val="20"/>
          <w:lang w:eastAsia="es-MX"/>
        </w:rPr>
        <w:t>0</w:t>
      </w:r>
      <w:r w:rsidR="001B4BA9">
        <w:rPr>
          <w:rFonts w:ascii="Palatino Linotype" w:hAnsi="Palatino Linotype" w:cs="Arial"/>
          <w:bCs/>
          <w:sz w:val="20"/>
          <w:szCs w:val="20"/>
          <w:lang w:eastAsia="es-MX"/>
        </w:rPr>
        <w:t>3215</w:t>
      </w:r>
      <w:r w:rsidR="00BF4C87">
        <w:rPr>
          <w:rFonts w:ascii="Palatino Linotype" w:hAnsi="Palatino Linotype" w:cs="Arial"/>
          <w:bCs/>
          <w:sz w:val="20"/>
          <w:szCs w:val="20"/>
          <w:lang w:eastAsia="es-MX"/>
        </w:rPr>
        <w:t>/</w:t>
      </w:r>
      <w:r w:rsidR="000B2630" w:rsidRPr="00152075">
        <w:rPr>
          <w:rFonts w:ascii="Palatino Linotype" w:hAnsi="Palatino Linotype" w:cs="Arial"/>
          <w:bCs/>
          <w:sz w:val="20"/>
          <w:szCs w:val="20"/>
          <w:lang w:eastAsia="es-MX"/>
        </w:rPr>
        <w:t>INFOEM/IP/RR/201</w:t>
      </w:r>
      <w:r w:rsidR="002443DC">
        <w:rPr>
          <w:rFonts w:ascii="Palatino Linotype" w:hAnsi="Palatino Linotype" w:cs="Arial"/>
          <w:bCs/>
          <w:sz w:val="20"/>
          <w:szCs w:val="20"/>
          <w:lang w:eastAsia="es-MX"/>
        </w:rPr>
        <w:t>8</w:t>
      </w:r>
      <w:r w:rsidR="000F3505">
        <w:rPr>
          <w:rFonts w:ascii="Palatino Linotype" w:hAnsi="Palatino Linotype" w:cs="Arial"/>
          <w:sz w:val="20"/>
          <w:szCs w:val="20"/>
        </w:rPr>
        <w:t xml:space="preserve"> y </w:t>
      </w:r>
      <w:r w:rsidR="00954AF5">
        <w:rPr>
          <w:rFonts w:ascii="Palatino Linotype" w:hAnsi="Palatino Linotype" w:cs="Arial"/>
          <w:sz w:val="20"/>
          <w:szCs w:val="20"/>
        </w:rPr>
        <w:t>acumulado</w:t>
      </w:r>
      <w:r w:rsidR="002443DC">
        <w:rPr>
          <w:rFonts w:ascii="Palatino Linotype" w:hAnsi="Palatino Linotype" w:cs="Arial"/>
          <w:sz w:val="20"/>
          <w:szCs w:val="20"/>
        </w:rPr>
        <w:t>s</w:t>
      </w:r>
      <w:r w:rsidR="00954AF5">
        <w:rPr>
          <w:rFonts w:ascii="Palatino Linotype" w:hAnsi="Palatino Linotype" w:cs="Arial"/>
          <w:sz w:val="20"/>
          <w:szCs w:val="20"/>
        </w:rPr>
        <w:t>.</w:t>
      </w:r>
    </w:p>
    <w:p w14:paraId="706DB67D" w14:textId="77777777" w:rsidR="00C70171" w:rsidRPr="00721F45" w:rsidRDefault="00C75EA5" w:rsidP="008B052B">
      <w:pPr>
        <w:spacing w:after="0" w:line="240" w:lineRule="auto"/>
        <w:rPr>
          <w:rFonts w:ascii="Palatino Linotype" w:hAnsi="Palatino Linotype"/>
          <w:sz w:val="20"/>
          <w:szCs w:val="20"/>
        </w:rPr>
      </w:pPr>
      <w:r w:rsidRPr="00152075">
        <w:rPr>
          <w:rFonts w:ascii="Palatino Linotype" w:hAnsi="Palatino Linotype"/>
          <w:sz w:val="20"/>
          <w:szCs w:val="20"/>
        </w:rPr>
        <w:t>OSAM/</w:t>
      </w:r>
      <w:r w:rsidR="0078631E" w:rsidRPr="00152075">
        <w:rPr>
          <w:rFonts w:ascii="Palatino Linotype" w:hAnsi="Palatino Linotype"/>
          <w:sz w:val="20"/>
          <w:szCs w:val="20"/>
        </w:rPr>
        <w:t>MOC</w:t>
      </w:r>
    </w:p>
    <w:sectPr w:rsidR="00C70171" w:rsidRPr="00721F45" w:rsidSect="006E3E3B">
      <w:headerReference w:type="default" r:id="rId199"/>
      <w:footerReference w:type="default" r:id="rId200"/>
      <w:headerReference w:type="first" r:id="rId201"/>
      <w:footerReference w:type="first" r:id="rId20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739DF" w14:textId="77777777" w:rsidR="00AF4D02" w:rsidRDefault="00AF4D02" w:rsidP="00BF3214">
      <w:pPr>
        <w:spacing w:after="0" w:line="240" w:lineRule="auto"/>
      </w:pPr>
      <w:r>
        <w:separator/>
      </w:r>
    </w:p>
  </w:endnote>
  <w:endnote w:type="continuationSeparator" w:id="0">
    <w:p w14:paraId="19BCEFBE" w14:textId="77777777" w:rsidR="00AF4D02" w:rsidRDefault="00AF4D02"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5A9CCC40" w14:textId="77777777" w:rsidR="00D45274" w:rsidRPr="002D6DD8" w:rsidRDefault="00D45274"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6C74">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16C74">
              <w:rPr>
                <w:rFonts w:ascii="Palatino Linotype" w:hAnsi="Palatino Linotype"/>
                <w:bCs/>
                <w:noProof/>
                <w:sz w:val="20"/>
              </w:rPr>
              <w:t>33</w:t>
            </w:r>
            <w:r>
              <w:rPr>
                <w:rFonts w:ascii="Palatino Linotype" w:hAnsi="Palatino Linotype"/>
                <w:bCs/>
                <w:noProof/>
                <w:sz w:val="20"/>
              </w:rPr>
              <w:fldChar w:fldCharType="end"/>
            </w:r>
          </w:p>
        </w:sdtContent>
      </w:sdt>
    </w:sdtContent>
  </w:sdt>
  <w:p w14:paraId="4C5498C7" w14:textId="77777777" w:rsidR="00D45274" w:rsidRDefault="00D452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2F0F5" w14:textId="77777777" w:rsidR="00D45274" w:rsidRPr="000B69FA" w:rsidRDefault="00D45274"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6C7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16C74">
      <w:rPr>
        <w:rFonts w:ascii="Palatino Linotype" w:hAnsi="Palatino Linotype"/>
        <w:bCs/>
        <w:noProof/>
        <w:sz w:val="20"/>
      </w:rPr>
      <w:t>33</w:t>
    </w:r>
    <w:r>
      <w:rPr>
        <w:rFonts w:ascii="Palatino Linotype" w:hAnsi="Palatino Linotype"/>
        <w:bCs/>
        <w:noProof/>
        <w:sz w:val="20"/>
      </w:rPr>
      <w:fldChar w:fldCharType="end"/>
    </w:r>
  </w:p>
  <w:p w14:paraId="0522CA10" w14:textId="77777777" w:rsidR="00D45274" w:rsidRDefault="00D452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4A320" w14:textId="77777777" w:rsidR="00AF4D02" w:rsidRDefault="00AF4D02" w:rsidP="00BF3214">
      <w:pPr>
        <w:spacing w:after="0" w:line="240" w:lineRule="auto"/>
      </w:pPr>
      <w:r>
        <w:separator/>
      </w:r>
    </w:p>
  </w:footnote>
  <w:footnote w:type="continuationSeparator" w:id="0">
    <w:p w14:paraId="6046D96C" w14:textId="77777777" w:rsidR="00AF4D02" w:rsidRDefault="00AF4D02" w:rsidP="00BF3214">
      <w:pPr>
        <w:spacing w:after="0" w:line="240" w:lineRule="auto"/>
      </w:pPr>
      <w:r>
        <w:continuationSeparator/>
      </w:r>
    </w:p>
  </w:footnote>
  <w:footnote w:id="1">
    <w:p w14:paraId="0F07BAF9" w14:textId="77777777" w:rsidR="00D45274" w:rsidRPr="00C95C1C" w:rsidRDefault="00D45274" w:rsidP="00E71258">
      <w:pPr>
        <w:pStyle w:val="Prrafodelista"/>
        <w:tabs>
          <w:tab w:val="left" w:pos="851"/>
        </w:tabs>
        <w:ind w:left="0"/>
        <w:jc w:val="both"/>
        <w:rPr>
          <w:sz w:val="18"/>
        </w:rPr>
      </w:pPr>
      <w:r>
        <w:rPr>
          <w:rStyle w:val="Refdenotaalpie"/>
        </w:rPr>
        <w:footnoteRef/>
      </w:r>
      <w:r>
        <w:t xml:space="preserve"> </w:t>
      </w:r>
      <w:r w:rsidRPr="00C95C1C">
        <w:rPr>
          <w:rFonts w:ascii="Palatino Linotype" w:hAnsi="Palatino Linotype"/>
          <w:i/>
          <w:sz w:val="18"/>
          <w:shd w:val="clear" w:color="auto" w:fill="FFFFFF"/>
        </w:rPr>
        <w:t>Amparo directo 8633/99. Marco Antonio Rascón Córdova. 8 de marzo de 2001. Unanimidad de votos. Ponente: Neófito López Ramos. Secretario: Rómulo Amadeo Figueroa Salmorán. Novena Época, Semanario Judicial de la Federación y su Gaceta, Tomo XIV, Septiembre de 2001, Tesis: I.3o.C.244 C, Página: 1309.”</w:t>
      </w:r>
    </w:p>
    <w:p w14:paraId="369CA6CB" w14:textId="77777777" w:rsidR="00D45274" w:rsidRDefault="00D45274" w:rsidP="00E7125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D45274" w14:paraId="0FAB5BE7" w14:textId="77777777" w:rsidTr="00380B6F">
      <w:trPr>
        <w:trHeight w:val="227"/>
      </w:trPr>
      <w:tc>
        <w:tcPr>
          <w:tcW w:w="5104" w:type="dxa"/>
          <w:hideMark/>
        </w:tcPr>
        <w:p w14:paraId="6CA956E8" w14:textId="77777777" w:rsidR="00D45274" w:rsidRDefault="00D45274" w:rsidP="00FF40D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3777F2D3" w14:textId="5332F198" w:rsidR="00D45274" w:rsidRDefault="00D45274" w:rsidP="00EE3BFD">
          <w:pPr>
            <w:spacing w:after="120" w:line="256" w:lineRule="auto"/>
            <w:ind w:left="-486" w:right="214"/>
            <w:jc w:val="right"/>
            <w:rPr>
              <w:rFonts w:ascii="Palatino Linotype" w:hAnsi="Palatino Linotype" w:cs="Arial"/>
              <w:szCs w:val="20"/>
            </w:rPr>
          </w:pPr>
          <w:r>
            <w:rPr>
              <w:rFonts w:ascii="Palatino Linotype" w:hAnsi="Palatino Linotype" w:cs="Arial"/>
              <w:bCs/>
              <w:lang w:eastAsia="es-MX"/>
            </w:rPr>
            <w:tab/>
          </w:r>
          <w:r w:rsidRPr="00252BFE">
            <w:rPr>
              <w:rFonts w:ascii="Palatino Linotype" w:hAnsi="Palatino Linotype" w:cs="Arial"/>
              <w:bCs/>
              <w:lang w:eastAsia="es-MX"/>
            </w:rPr>
            <w:t>0</w:t>
          </w:r>
          <w:r>
            <w:rPr>
              <w:rFonts w:ascii="Palatino Linotype" w:hAnsi="Palatino Linotype" w:cs="Arial"/>
              <w:bCs/>
              <w:lang w:eastAsia="es-MX"/>
            </w:rPr>
            <w:t>3215</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D45274" w14:paraId="7D170637" w14:textId="77777777" w:rsidTr="00380B6F">
      <w:trPr>
        <w:trHeight w:val="242"/>
      </w:trPr>
      <w:tc>
        <w:tcPr>
          <w:tcW w:w="5104" w:type="dxa"/>
          <w:hideMark/>
        </w:tcPr>
        <w:p w14:paraId="3BF158D4" w14:textId="77777777" w:rsidR="00D45274" w:rsidRDefault="00D45274" w:rsidP="00FF40D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34E9816D" w14:textId="74DA2F02" w:rsidR="00D45274" w:rsidRDefault="00D45274" w:rsidP="00FF40DB">
          <w:pPr>
            <w:spacing w:after="120" w:line="256" w:lineRule="auto"/>
            <w:ind w:left="-486" w:right="214" w:firstLine="284"/>
            <w:jc w:val="right"/>
            <w:rPr>
              <w:rFonts w:ascii="Palatino Linotype" w:hAnsi="Palatino Linotype" w:cs="Arial"/>
              <w:szCs w:val="20"/>
            </w:rPr>
          </w:pPr>
          <w:r>
            <w:rPr>
              <w:rFonts w:ascii="Palatino Linotype" w:hAnsi="Palatino Linotype" w:cs="Arial"/>
            </w:rPr>
            <w:t>Universidad Politécnica del Valle de Toluca</w:t>
          </w:r>
        </w:p>
      </w:tc>
    </w:tr>
    <w:tr w:rsidR="00D45274" w14:paraId="37ECD8E8" w14:textId="77777777" w:rsidTr="00380B6F">
      <w:trPr>
        <w:trHeight w:val="342"/>
      </w:trPr>
      <w:tc>
        <w:tcPr>
          <w:tcW w:w="5104" w:type="dxa"/>
          <w:hideMark/>
        </w:tcPr>
        <w:p w14:paraId="77566117" w14:textId="77777777" w:rsidR="00D45274" w:rsidRDefault="00D45274"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47D7ABF6" w14:textId="77777777" w:rsidR="00D45274" w:rsidRDefault="00D45274"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55FC18C" w14:textId="77777777" w:rsidR="00D45274" w:rsidRDefault="00D4527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D45274" w14:paraId="5682FD0A" w14:textId="77777777" w:rsidTr="00380B6F">
      <w:trPr>
        <w:trHeight w:val="567"/>
      </w:trPr>
      <w:tc>
        <w:tcPr>
          <w:tcW w:w="5104" w:type="dxa"/>
          <w:hideMark/>
        </w:tcPr>
        <w:p w14:paraId="1A72D5E1" w14:textId="77777777" w:rsidR="00D45274" w:rsidRPr="00252BFE" w:rsidRDefault="00D45274"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Recurso de Revisión N°:</w:t>
          </w:r>
        </w:p>
      </w:tc>
      <w:tc>
        <w:tcPr>
          <w:tcW w:w="4961" w:type="dxa"/>
          <w:hideMark/>
        </w:tcPr>
        <w:p w14:paraId="4283D4AE" w14:textId="13AB7086" w:rsidR="00D45274" w:rsidRPr="00252BFE" w:rsidRDefault="00D45274" w:rsidP="00EE3BFD">
          <w:pPr>
            <w:tabs>
              <w:tab w:val="left" w:pos="469"/>
              <w:tab w:val="right" w:pos="4607"/>
            </w:tabs>
            <w:spacing w:before="120" w:after="120" w:line="240" w:lineRule="auto"/>
            <w:ind w:left="-486" w:right="214"/>
            <w:rPr>
              <w:rFonts w:ascii="Palatino Linotype" w:hAnsi="Palatino Linotype" w:cs="Arial"/>
            </w:rPr>
          </w:pPr>
          <w:r>
            <w:rPr>
              <w:rFonts w:ascii="Palatino Linotype" w:hAnsi="Palatino Linotype" w:cs="Arial"/>
              <w:bCs/>
              <w:lang w:eastAsia="es-MX"/>
            </w:rPr>
            <w:tab/>
          </w:r>
          <w:r>
            <w:rPr>
              <w:rFonts w:ascii="Palatino Linotype" w:hAnsi="Palatino Linotype" w:cs="Arial"/>
              <w:bCs/>
              <w:lang w:eastAsia="es-MX"/>
            </w:rPr>
            <w:tab/>
          </w:r>
          <w:r w:rsidRPr="00252BFE">
            <w:rPr>
              <w:rFonts w:ascii="Palatino Linotype" w:hAnsi="Palatino Linotype" w:cs="Arial"/>
              <w:bCs/>
              <w:lang w:eastAsia="es-MX"/>
            </w:rPr>
            <w:t>0</w:t>
          </w:r>
          <w:r>
            <w:rPr>
              <w:rFonts w:ascii="Palatino Linotype" w:hAnsi="Palatino Linotype" w:cs="Arial"/>
              <w:bCs/>
              <w:lang w:eastAsia="es-MX"/>
            </w:rPr>
            <w:t>3215</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D45274" w14:paraId="2C773960" w14:textId="77777777" w:rsidTr="00380B6F">
      <w:trPr>
        <w:trHeight w:val="242"/>
      </w:trPr>
      <w:tc>
        <w:tcPr>
          <w:tcW w:w="5104" w:type="dxa"/>
          <w:hideMark/>
        </w:tcPr>
        <w:p w14:paraId="7A323CB3" w14:textId="77777777" w:rsidR="00D45274" w:rsidRPr="00252BFE" w:rsidRDefault="00D45274"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Sujeto Obligado:</w:t>
          </w:r>
        </w:p>
      </w:tc>
      <w:tc>
        <w:tcPr>
          <w:tcW w:w="4961" w:type="dxa"/>
          <w:hideMark/>
        </w:tcPr>
        <w:p w14:paraId="744F9796" w14:textId="4BCAC93B" w:rsidR="00D45274" w:rsidRPr="00252BFE" w:rsidRDefault="00D45274" w:rsidP="00380B6F">
          <w:pPr>
            <w:spacing w:before="120" w:after="120" w:line="240" w:lineRule="auto"/>
            <w:ind w:left="-486" w:right="214" w:firstLine="284"/>
            <w:jc w:val="right"/>
            <w:rPr>
              <w:rFonts w:ascii="Palatino Linotype" w:hAnsi="Palatino Linotype" w:cs="Arial"/>
            </w:rPr>
          </w:pPr>
          <w:r>
            <w:rPr>
              <w:rFonts w:ascii="Palatino Linotype" w:hAnsi="Palatino Linotype" w:cs="Arial"/>
            </w:rPr>
            <w:t>Universidad Politécnica del Valle de Toluca</w:t>
          </w:r>
        </w:p>
      </w:tc>
    </w:tr>
    <w:tr w:rsidR="00D45274" w14:paraId="78C2F552" w14:textId="77777777" w:rsidTr="00380B6F">
      <w:trPr>
        <w:trHeight w:val="342"/>
      </w:trPr>
      <w:tc>
        <w:tcPr>
          <w:tcW w:w="5104" w:type="dxa"/>
        </w:tcPr>
        <w:p w14:paraId="74E0D04B" w14:textId="77777777" w:rsidR="00D45274" w:rsidRPr="00252BFE" w:rsidRDefault="00D45274" w:rsidP="00380B6F">
          <w:pPr>
            <w:tabs>
              <w:tab w:val="left" w:pos="4892"/>
            </w:tabs>
            <w:spacing w:before="120" w:after="120" w:line="240" w:lineRule="auto"/>
            <w:ind w:right="204"/>
            <w:jc w:val="right"/>
            <w:rPr>
              <w:rFonts w:ascii="Palatino Linotype" w:hAnsi="Palatino Linotype" w:cs="Arial"/>
              <w:b/>
            </w:rPr>
          </w:pPr>
          <w:r w:rsidRPr="00252BFE">
            <w:rPr>
              <w:rFonts w:ascii="Palatino Linotype" w:hAnsi="Palatino Linotype" w:cs="Arial"/>
              <w:b/>
            </w:rPr>
            <w:t>Recurrente:</w:t>
          </w:r>
        </w:p>
      </w:tc>
      <w:tc>
        <w:tcPr>
          <w:tcW w:w="4961" w:type="dxa"/>
        </w:tcPr>
        <w:p w14:paraId="6FA3C4D4" w14:textId="04F892D0" w:rsidR="00D45274" w:rsidRPr="00252BFE" w:rsidRDefault="00D45274" w:rsidP="00380B6F">
          <w:pPr>
            <w:spacing w:before="120" w:after="120" w:line="240" w:lineRule="auto"/>
            <w:ind w:left="-486" w:right="214" w:firstLine="567"/>
            <w:jc w:val="right"/>
            <w:rPr>
              <w:rFonts w:ascii="Palatino Linotype" w:hAnsi="Palatino Linotype" w:cs="Arial"/>
            </w:rPr>
          </w:pPr>
          <w:r>
            <w:rPr>
              <w:rFonts w:ascii="Palatino Linotype" w:hAnsi="Palatino Linotype" w:cs="Arial"/>
            </w:rPr>
            <w:t>XXXXXXXXXXXXXXXX</w:t>
          </w:r>
        </w:p>
      </w:tc>
    </w:tr>
    <w:tr w:rsidR="00D45274" w14:paraId="50A0D8E9" w14:textId="77777777" w:rsidTr="00380B6F">
      <w:trPr>
        <w:trHeight w:val="342"/>
      </w:trPr>
      <w:tc>
        <w:tcPr>
          <w:tcW w:w="5104" w:type="dxa"/>
        </w:tcPr>
        <w:p w14:paraId="6A4A31D0" w14:textId="77777777" w:rsidR="00D45274" w:rsidRPr="00252BFE" w:rsidRDefault="00D45274" w:rsidP="00380B6F">
          <w:pPr>
            <w:tabs>
              <w:tab w:val="left" w:pos="4892"/>
            </w:tabs>
            <w:spacing w:before="120" w:after="120" w:line="240" w:lineRule="auto"/>
            <w:ind w:right="204"/>
            <w:jc w:val="right"/>
            <w:rPr>
              <w:rFonts w:ascii="Palatino Linotype" w:hAnsi="Palatino Linotype" w:cs="Arial"/>
              <w:b/>
            </w:rPr>
          </w:pPr>
          <w:r w:rsidRPr="00252BFE">
            <w:rPr>
              <w:rFonts w:ascii="Palatino Linotype" w:hAnsi="Palatino Linotype" w:cs="Arial"/>
              <w:b/>
            </w:rPr>
            <w:t>Comisionada Ponente:</w:t>
          </w:r>
        </w:p>
      </w:tc>
      <w:tc>
        <w:tcPr>
          <w:tcW w:w="4961" w:type="dxa"/>
        </w:tcPr>
        <w:p w14:paraId="3B65EF79" w14:textId="77777777" w:rsidR="00D45274" w:rsidRPr="00252BFE" w:rsidRDefault="00D45274" w:rsidP="00380B6F">
          <w:pPr>
            <w:spacing w:before="120" w:after="120" w:line="240" w:lineRule="auto"/>
            <w:ind w:left="-486" w:right="214" w:firstLine="567"/>
            <w:jc w:val="right"/>
            <w:rPr>
              <w:rFonts w:ascii="Palatino Linotype" w:hAnsi="Palatino Linotype" w:cs="Arial"/>
            </w:rPr>
          </w:pPr>
          <w:r w:rsidRPr="00252BFE">
            <w:rPr>
              <w:rFonts w:ascii="Palatino Linotype" w:hAnsi="Palatino Linotype" w:cs="Arial"/>
            </w:rPr>
            <w:t>Zulema Martínez Sánchez</w:t>
          </w:r>
        </w:p>
      </w:tc>
    </w:tr>
  </w:tbl>
  <w:p w14:paraId="45AE4852" w14:textId="77777777" w:rsidR="00D45274" w:rsidRDefault="00D452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B8D"/>
    <w:multiLevelType w:val="hybridMultilevel"/>
    <w:tmpl w:val="2EE22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C339C"/>
    <w:multiLevelType w:val="hybridMultilevel"/>
    <w:tmpl w:val="445840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451A7"/>
    <w:multiLevelType w:val="hybridMultilevel"/>
    <w:tmpl w:val="7C0425AE"/>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01AA5"/>
    <w:multiLevelType w:val="hybridMultilevel"/>
    <w:tmpl w:val="BCEE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574A4"/>
    <w:multiLevelType w:val="hybridMultilevel"/>
    <w:tmpl w:val="F070BE9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6" w15:restartNumberingAfterBreak="0">
    <w:nsid w:val="135E43FC"/>
    <w:multiLevelType w:val="hybridMultilevel"/>
    <w:tmpl w:val="B69AE38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2A00C5"/>
    <w:multiLevelType w:val="hybridMultilevel"/>
    <w:tmpl w:val="708669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703C35"/>
    <w:multiLevelType w:val="hybridMultilevel"/>
    <w:tmpl w:val="DE3C44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E87EE7"/>
    <w:multiLevelType w:val="hybridMultilevel"/>
    <w:tmpl w:val="966AE312"/>
    <w:lvl w:ilvl="0" w:tplc="D7767138">
      <w:start w:val="1"/>
      <w:numFmt w:val="decimal"/>
      <w:lvlText w:val="%1."/>
      <w:lvlJc w:val="left"/>
      <w:pPr>
        <w:ind w:left="644"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381D93"/>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FC0FD8"/>
    <w:multiLevelType w:val="hybridMultilevel"/>
    <w:tmpl w:val="0DDA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0810C2"/>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1C0931"/>
    <w:multiLevelType w:val="hybridMultilevel"/>
    <w:tmpl w:val="4470DC0A"/>
    <w:lvl w:ilvl="0" w:tplc="7C4E51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0541EE"/>
    <w:multiLevelType w:val="hybridMultilevel"/>
    <w:tmpl w:val="2FAAF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4C4528"/>
    <w:multiLevelType w:val="hybridMultilevel"/>
    <w:tmpl w:val="9EE42E98"/>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3" w15:restartNumberingAfterBreak="0">
    <w:nsid w:val="527355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AE5C01"/>
    <w:multiLevelType w:val="hybridMultilevel"/>
    <w:tmpl w:val="AA981F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E170D7"/>
    <w:multiLevelType w:val="hybridMultilevel"/>
    <w:tmpl w:val="774E6D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2F0C0D"/>
    <w:multiLevelType w:val="hybridMultilevel"/>
    <w:tmpl w:val="08D8ADB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15:restartNumberingAfterBreak="0">
    <w:nsid w:val="62D673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693B2A"/>
    <w:multiLevelType w:val="hybridMultilevel"/>
    <w:tmpl w:val="05BA1F3C"/>
    <w:lvl w:ilvl="0" w:tplc="78A847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C6F2E35"/>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3C63BF"/>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74047E7C"/>
    <w:multiLevelType w:val="hybridMultilevel"/>
    <w:tmpl w:val="A22CD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1C4EFC"/>
    <w:multiLevelType w:val="hybridMultilevel"/>
    <w:tmpl w:val="099864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612985"/>
    <w:multiLevelType w:val="hybridMultilevel"/>
    <w:tmpl w:val="38C2B25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3"/>
  </w:num>
  <w:num w:numId="2">
    <w:abstractNumId w:val="18"/>
  </w:num>
  <w:num w:numId="3">
    <w:abstractNumId w:val="3"/>
  </w:num>
  <w:num w:numId="4">
    <w:abstractNumId w:val="7"/>
  </w:num>
  <w:num w:numId="5">
    <w:abstractNumId w:val="21"/>
  </w:num>
  <w:num w:numId="6">
    <w:abstractNumId w:val="28"/>
  </w:num>
  <w:num w:numId="7">
    <w:abstractNumId w:val="12"/>
  </w:num>
  <w:num w:numId="8">
    <w:abstractNumId w:val="29"/>
  </w:num>
  <w:num w:numId="9">
    <w:abstractNumId w:val="25"/>
  </w:num>
  <w:num w:numId="10">
    <w:abstractNumId w:val="22"/>
  </w:num>
  <w:num w:numId="11">
    <w:abstractNumId w:val="9"/>
  </w:num>
  <w:num w:numId="12">
    <w:abstractNumId w:val="16"/>
  </w:num>
  <w:num w:numId="13">
    <w:abstractNumId w:val="4"/>
  </w:num>
  <w:num w:numId="14">
    <w:abstractNumId w:val="5"/>
  </w:num>
  <w:num w:numId="15">
    <w:abstractNumId w:val="34"/>
  </w:num>
  <w:num w:numId="16">
    <w:abstractNumId w:val="24"/>
  </w:num>
  <w:num w:numId="17">
    <w:abstractNumId w:val="17"/>
  </w:num>
  <w:num w:numId="18">
    <w:abstractNumId w:val="31"/>
  </w:num>
  <w:num w:numId="19">
    <w:abstractNumId w:val="13"/>
  </w:num>
  <w:num w:numId="20">
    <w:abstractNumId w:val="1"/>
  </w:num>
  <w:num w:numId="21">
    <w:abstractNumId w:val="2"/>
  </w:num>
  <w:num w:numId="22">
    <w:abstractNumId w:val="26"/>
  </w:num>
  <w:num w:numId="23">
    <w:abstractNumId w:val="35"/>
  </w:num>
  <w:num w:numId="24">
    <w:abstractNumId w:val="11"/>
  </w:num>
  <w:num w:numId="25">
    <w:abstractNumId w:val="6"/>
  </w:num>
  <w:num w:numId="26">
    <w:abstractNumId w:val="8"/>
  </w:num>
  <w:num w:numId="27">
    <w:abstractNumId w:val="30"/>
  </w:num>
  <w:num w:numId="28">
    <w:abstractNumId w:val="27"/>
  </w:num>
  <w:num w:numId="29">
    <w:abstractNumId w:val="19"/>
  </w:num>
  <w:num w:numId="30">
    <w:abstractNumId w:val="14"/>
  </w:num>
  <w:num w:numId="31">
    <w:abstractNumId w:val="23"/>
  </w:num>
  <w:num w:numId="32">
    <w:abstractNumId w:val="10"/>
  </w:num>
  <w:num w:numId="33">
    <w:abstractNumId w:val="32"/>
  </w:num>
  <w:num w:numId="34">
    <w:abstractNumId w:val="15"/>
  </w:num>
  <w:num w:numId="35">
    <w:abstractNumId w:val="0"/>
  </w:num>
  <w:num w:numId="36">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390"/>
    <w:rsid w:val="00002B0C"/>
    <w:rsid w:val="000035B9"/>
    <w:rsid w:val="000046FB"/>
    <w:rsid w:val="00004A92"/>
    <w:rsid w:val="00007BBB"/>
    <w:rsid w:val="000104F7"/>
    <w:rsid w:val="000108DB"/>
    <w:rsid w:val="00010B26"/>
    <w:rsid w:val="00010E31"/>
    <w:rsid w:val="000122C9"/>
    <w:rsid w:val="000122EA"/>
    <w:rsid w:val="000127D5"/>
    <w:rsid w:val="00013383"/>
    <w:rsid w:val="00014D5E"/>
    <w:rsid w:val="00015AEF"/>
    <w:rsid w:val="000167A9"/>
    <w:rsid w:val="00016E9D"/>
    <w:rsid w:val="0001725E"/>
    <w:rsid w:val="00017353"/>
    <w:rsid w:val="00020444"/>
    <w:rsid w:val="000205EA"/>
    <w:rsid w:val="00020691"/>
    <w:rsid w:val="00020C59"/>
    <w:rsid w:val="00020C68"/>
    <w:rsid w:val="000229C8"/>
    <w:rsid w:val="00022CB4"/>
    <w:rsid w:val="00023CE4"/>
    <w:rsid w:val="00023DA2"/>
    <w:rsid w:val="000241E1"/>
    <w:rsid w:val="0002487C"/>
    <w:rsid w:val="00025104"/>
    <w:rsid w:val="00026722"/>
    <w:rsid w:val="00026F87"/>
    <w:rsid w:val="0002762D"/>
    <w:rsid w:val="000303A7"/>
    <w:rsid w:val="0003070B"/>
    <w:rsid w:val="00031A78"/>
    <w:rsid w:val="00031DF7"/>
    <w:rsid w:val="000326F0"/>
    <w:rsid w:val="000328CC"/>
    <w:rsid w:val="00033E1A"/>
    <w:rsid w:val="00033FCA"/>
    <w:rsid w:val="00034C71"/>
    <w:rsid w:val="000352E4"/>
    <w:rsid w:val="000360FD"/>
    <w:rsid w:val="00036918"/>
    <w:rsid w:val="00036C67"/>
    <w:rsid w:val="000374B7"/>
    <w:rsid w:val="000405AA"/>
    <w:rsid w:val="00040D11"/>
    <w:rsid w:val="000426E9"/>
    <w:rsid w:val="00042DD3"/>
    <w:rsid w:val="000434BD"/>
    <w:rsid w:val="00043A0D"/>
    <w:rsid w:val="00044369"/>
    <w:rsid w:val="00044D45"/>
    <w:rsid w:val="00044D7C"/>
    <w:rsid w:val="00044EB7"/>
    <w:rsid w:val="00044F89"/>
    <w:rsid w:val="00046870"/>
    <w:rsid w:val="00047695"/>
    <w:rsid w:val="000503E1"/>
    <w:rsid w:val="00051F71"/>
    <w:rsid w:val="00052B88"/>
    <w:rsid w:val="000531A9"/>
    <w:rsid w:val="00054ABE"/>
    <w:rsid w:val="00054FB4"/>
    <w:rsid w:val="00055149"/>
    <w:rsid w:val="0005520E"/>
    <w:rsid w:val="00055698"/>
    <w:rsid w:val="0005692C"/>
    <w:rsid w:val="00056CCF"/>
    <w:rsid w:val="00056D89"/>
    <w:rsid w:val="00060A2A"/>
    <w:rsid w:val="00061049"/>
    <w:rsid w:val="00062E9A"/>
    <w:rsid w:val="0006317A"/>
    <w:rsid w:val="00063273"/>
    <w:rsid w:val="00063662"/>
    <w:rsid w:val="00063CEB"/>
    <w:rsid w:val="00064430"/>
    <w:rsid w:val="000648A8"/>
    <w:rsid w:val="00064EB2"/>
    <w:rsid w:val="000664A5"/>
    <w:rsid w:val="000664E7"/>
    <w:rsid w:val="0006794C"/>
    <w:rsid w:val="00071A92"/>
    <w:rsid w:val="00072234"/>
    <w:rsid w:val="000725F9"/>
    <w:rsid w:val="00073311"/>
    <w:rsid w:val="00074AE6"/>
    <w:rsid w:val="00074D18"/>
    <w:rsid w:val="00075072"/>
    <w:rsid w:val="00075536"/>
    <w:rsid w:val="0007589C"/>
    <w:rsid w:val="000759BA"/>
    <w:rsid w:val="000764BF"/>
    <w:rsid w:val="0008000B"/>
    <w:rsid w:val="00080599"/>
    <w:rsid w:val="0008117C"/>
    <w:rsid w:val="00081DAC"/>
    <w:rsid w:val="00083D2E"/>
    <w:rsid w:val="00084686"/>
    <w:rsid w:val="000848AC"/>
    <w:rsid w:val="000871AC"/>
    <w:rsid w:val="00087F16"/>
    <w:rsid w:val="00090293"/>
    <w:rsid w:val="00090582"/>
    <w:rsid w:val="0009144C"/>
    <w:rsid w:val="00091652"/>
    <w:rsid w:val="00092038"/>
    <w:rsid w:val="00092595"/>
    <w:rsid w:val="0009276D"/>
    <w:rsid w:val="000927BF"/>
    <w:rsid w:val="00092CCB"/>
    <w:rsid w:val="00093851"/>
    <w:rsid w:val="00094043"/>
    <w:rsid w:val="00094201"/>
    <w:rsid w:val="00094F79"/>
    <w:rsid w:val="0009550F"/>
    <w:rsid w:val="00096A12"/>
    <w:rsid w:val="00097485"/>
    <w:rsid w:val="00097CA0"/>
    <w:rsid w:val="000A0432"/>
    <w:rsid w:val="000A0CAE"/>
    <w:rsid w:val="000A0EAE"/>
    <w:rsid w:val="000A1C06"/>
    <w:rsid w:val="000A1E35"/>
    <w:rsid w:val="000A2584"/>
    <w:rsid w:val="000A2763"/>
    <w:rsid w:val="000A3953"/>
    <w:rsid w:val="000A3CB4"/>
    <w:rsid w:val="000A3F7C"/>
    <w:rsid w:val="000A4444"/>
    <w:rsid w:val="000A4495"/>
    <w:rsid w:val="000A4623"/>
    <w:rsid w:val="000A4EF0"/>
    <w:rsid w:val="000A5B28"/>
    <w:rsid w:val="000A6038"/>
    <w:rsid w:val="000A6F26"/>
    <w:rsid w:val="000B0794"/>
    <w:rsid w:val="000B0A30"/>
    <w:rsid w:val="000B0B1A"/>
    <w:rsid w:val="000B19C7"/>
    <w:rsid w:val="000B249F"/>
    <w:rsid w:val="000B2630"/>
    <w:rsid w:val="000B2F5E"/>
    <w:rsid w:val="000B32DE"/>
    <w:rsid w:val="000B3967"/>
    <w:rsid w:val="000B6014"/>
    <w:rsid w:val="000B6CFA"/>
    <w:rsid w:val="000C0753"/>
    <w:rsid w:val="000C226A"/>
    <w:rsid w:val="000C4867"/>
    <w:rsid w:val="000C6549"/>
    <w:rsid w:val="000D0575"/>
    <w:rsid w:val="000D170F"/>
    <w:rsid w:val="000D172D"/>
    <w:rsid w:val="000D2D00"/>
    <w:rsid w:val="000D2DCA"/>
    <w:rsid w:val="000D3FB5"/>
    <w:rsid w:val="000D419B"/>
    <w:rsid w:val="000D505C"/>
    <w:rsid w:val="000D69BA"/>
    <w:rsid w:val="000D6A5F"/>
    <w:rsid w:val="000D79B2"/>
    <w:rsid w:val="000D7E22"/>
    <w:rsid w:val="000E0D14"/>
    <w:rsid w:val="000E1094"/>
    <w:rsid w:val="000E1D57"/>
    <w:rsid w:val="000E3218"/>
    <w:rsid w:val="000E4BBA"/>
    <w:rsid w:val="000E4D1D"/>
    <w:rsid w:val="000E5282"/>
    <w:rsid w:val="000E5F93"/>
    <w:rsid w:val="000E601F"/>
    <w:rsid w:val="000F0118"/>
    <w:rsid w:val="000F148F"/>
    <w:rsid w:val="000F1F62"/>
    <w:rsid w:val="000F26B9"/>
    <w:rsid w:val="000F31CF"/>
    <w:rsid w:val="000F345D"/>
    <w:rsid w:val="000F3505"/>
    <w:rsid w:val="000F46D2"/>
    <w:rsid w:val="000F53FC"/>
    <w:rsid w:val="00100BA8"/>
    <w:rsid w:val="00101061"/>
    <w:rsid w:val="00101F49"/>
    <w:rsid w:val="00102050"/>
    <w:rsid w:val="00102336"/>
    <w:rsid w:val="0010309D"/>
    <w:rsid w:val="00103101"/>
    <w:rsid w:val="00103C0F"/>
    <w:rsid w:val="001046C7"/>
    <w:rsid w:val="001059AB"/>
    <w:rsid w:val="00105CA0"/>
    <w:rsid w:val="00105CD2"/>
    <w:rsid w:val="0010636E"/>
    <w:rsid w:val="001063DE"/>
    <w:rsid w:val="001070C9"/>
    <w:rsid w:val="00110188"/>
    <w:rsid w:val="00113040"/>
    <w:rsid w:val="001140E9"/>
    <w:rsid w:val="0011612B"/>
    <w:rsid w:val="001168FD"/>
    <w:rsid w:val="001179E2"/>
    <w:rsid w:val="0012001A"/>
    <w:rsid w:val="001215AF"/>
    <w:rsid w:val="00121D8A"/>
    <w:rsid w:val="00122828"/>
    <w:rsid w:val="00122D33"/>
    <w:rsid w:val="00123A7E"/>
    <w:rsid w:val="001245EB"/>
    <w:rsid w:val="00124A8E"/>
    <w:rsid w:val="00124FDF"/>
    <w:rsid w:val="00125191"/>
    <w:rsid w:val="00127090"/>
    <w:rsid w:val="0012721D"/>
    <w:rsid w:val="001274AE"/>
    <w:rsid w:val="001301F1"/>
    <w:rsid w:val="00130298"/>
    <w:rsid w:val="001314B9"/>
    <w:rsid w:val="00131E0E"/>
    <w:rsid w:val="00132376"/>
    <w:rsid w:val="00132FC8"/>
    <w:rsid w:val="001350EE"/>
    <w:rsid w:val="001356A1"/>
    <w:rsid w:val="001364E2"/>
    <w:rsid w:val="00136978"/>
    <w:rsid w:val="00137EB4"/>
    <w:rsid w:val="00140668"/>
    <w:rsid w:val="00141A5B"/>
    <w:rsid w:val="001426AE"/>
    <w:rsid w:val="00142E25"/>
    <w:rsid w:val="001430BA"/>
    <w:rsid w:val="001430E9"/>
    <w:rsid w:val="00143209"/>
    <w:rsid w:val="00143F1C"/>
    <w:rsid w:val="0014480A"/>
    <w:rsid w:val="00145511"/>
    <w:rsid w:val="00145732"/>
    <w:rsid w:val="001457AA"/>
    <w:rsid w:val="00145A74"/>
    <w:rsid w:val="00146030"/>
    <w:rsid w:val="001461E1"/>
    <w:rsid w:val="0014757D"/>
    <w:rsid w:val="00150673"/>
    <w:rsid w:val="00152075"/>
    <w:rsid w:val="00152086"/>
    <w:rsid w:val="001526A1"/>
    <w:rsid w:val="00152802"/>
    <w:rsid w:val="00152859"/>
    <w:rsid w:val="00153CA3"/>
    <w:rsid w:val="001544E4"/>
    <w:rsid w:val="00154931"/>
    <w:rsid w:val="00155ABF"/>
    <w:rsid w:val="001566B1"/>
    <w:rsid w:val="001570FC"/>
    <w:rsid w:val="00157EC4"/>
    <w:rsid w:val="00161AAC"/>
    <w:rsid w:val="00161F43"/>
    <w:rsid w:val="00161F71"/>
    <w:rsid w:val="00162779"/>
    <w:rsid w:val="00162CBB"/>
    <w:rsid w:val="001639F5"/>
    <w:rsid w:val="001641B7"/>
    <w:rsid w:val="00164834"/>
    <w:rsid w:val="00164C6A"/>
    <w:rsid w:val="00164CDC"/>
    <w:rsid w:val="00165C9E"/>
    <w:rsid w:val="00166DE1"/>
    <w:rsid w:val="00166E57"/>
    <w:rsid w:val="001672CC"/>
    <w:rsid w:val="0016776C"/>
    <w:rsid w:val="00170DC7"/>
    <w:rsid w:val="001717B6"/>
    <w:rsid w:val="001725CE"/>
    <w:rsid w:val="00173A17"/>
    <w:rsid w:val="001755D9"/>
    <w:rsid w:val="00175D00"/>
    <w:rsid w:val="00176E06"/>
    <w:rsid w:val="00176FE3"/>
    <w:rsid w:val="00177022"/>
    <w:rsid w:val="001778C1"/>
    <w:rsid w:val="00180D90"/>
    <w:rsid w:val="001825C0"/>
    <w:rsid w:val="001826FC"/>
    <w:rsid w:val="00182916"/>
    <w:rsid w:val="001836CF"/>
    <w:rsid w:val="00185001"/>
    <w:rsid w:val="0018595B"/>
    <w:rsid w:val="00185AD8"/>
    <w:rsid w:val="00187534"/>
    <w:rsid w:val="00187D06"/>
    <w:rsid w:val="00190218"/>
    <w:rsid w:val="0019025A"/>
    <w:rsid w:val="001911F0"/>
    <w:rsid w:val="001922F0"/>
    <w:rsid w:val="00192689"/>
    <w:rsid w:val="0019329B"/>
    <w:rsid w:val="00195358"/>
    <w:rsid w:val="0019611F"/>
    <w:rsid w:val="001976E1"/>
    <w:rsid w:val="001A0045"/>
    <w:rsid w:val="001A09CA"/>
    <w:rsid w:val="001A157F"/>
    <w:rsid w:val="001A1DBC"/>
    <w:rsid w:val="001A1E27"/>
    <w:rsid w:val="001A205F"/>
    <w:rsid w:val="001A2614"/>
    <w:rsid w:val="001A298F"/>
    <w:rsid w:val="001A2CFF"/>
    <w:rsid w:val="001A3FF0"/>
    <w:rsid w:val="001A4CB5"/>
    <w:rsid w:val="001A4D74"/>
    <w:rsid w:val="001A4F0F"/>
    <w:rsid w:val="001A53AA"/>
    <w:rsid w:val="001A5597"/>
    <w:rsid w:val="001A5C35"/>
    <w:rsid w:val="001A6084"/>
    <w:rsid w:val="001A60A6"/>
    <w:rsid w:val="001A6F0B"/>
    <w:rsid w:val="001A7576"/>
    <w:rsid w:val="001A7E82"/>
    <w:rsid w:val="001B1D0F"/>
    <w:rsid w:val="001B1D8A"/>
    <w:rsid w:val="001B1DCC"/>
    <w:rsid w:val="001B37AA"/>
    <w:rsid w:val="001B3AEA"/>
    <w:rsid w:val="001B3DCE"/>
    <w:rsid w:val="001B4BA9"/>
    <w:rsid w:val="001B515C"/>
    <w:rsid w:val="001B53AE"/>
    <w:rsid w:val="001B6B1E"/>
    <w:rsid w:val="001B6CEF"/>
    <w:rsid w:val="001B6FDA"/>
    <w:rsid w:val="001B7300"/>
    <w:rsid w:val="001B7445"/>
    <w:rsid w:val="001B7495"/>
    <w:rsid w:val="001C08B2"/>
    <w:rsid w:val="001C0DAA"/>
    <w:rsid w:val="001C150C"/>
    <w:rsid w:val="001C2EBC"/>
    <w:rsid w:val="001C3F37"/>
    <w:rsid w:val="001C513F"/>
    <w:rsid w:val="001C6AC8"/>
    <w:rsid w:val="001C77A7"/>
    <w:rsid w:val="001C7E71"/>
    <w:rsid w:val="001D034A"/>
    <w:rsid w:val="001D0BD2"/>
    <w:rsid w:val="001D12C8"/>
    <w:rsid w:val="001D17D1"/>
    <w:rsid w:val="001D1B77"/>
    <w:rsid w:val="001D226D"/>
    <w:rsid w:val="001D2B4E"/>
    <w:rsid w:val="001D2FDA"/>
    <w:rsid w:val="001D3A76"/>
    <w:rsid w:val="001D3BBB"/>
    <w:rsid w:val="001D3F57"/>
    <w:rsid w:val="001D5071"/>
    <w:rsid w:val="001D50A4"/>
    <w:rsid w:val="001D541A"/>
    <w:rsid w:val="001D5E04"/>
    <w:rsid w:val="001D626F"/>
    <w:rsid w:val="001D6DCF"/>
    <w:rsid w:val="001E026D"/>
    <w:rsid w:val="001E1280"/>
    <w:rsid w:val="001E21AF"/>
    <w:rsid w:val="001E3679"/>
    <w:rsid w:val="001E3AD7"/>
    <w:rsid w:val="001E3F7D"/>
    <w:rsid w:val="001E5028"/>
    <w:rsid w:val="001E57DC"/>
    <w:rsid w:val="001E5C88"/>
    <w:rsid w:val="001E634B"/>
    <w:rsid w:val="001E7325"/>
    <w:rsid w:val="001E76B8"/>
    <w:rsid w:val="001E7795"/>
    <w:rsid w:val="001E7F96"/>
    <w:rsid w:val="001F072D"/>
    <w:rsid w:val="001F20BA"/>
    <w:rsid w:val="001F2BA4"/>
    <w:rsid w:val="001F3596"/>
    <w:rsid w:val="001F3666"/>
    <w:rsid w:val="001F3A21"/>
    <w:rsid w:val="001F3B65"/>
    <w:rsid w:val="001F4B8F"/>
    <w:rsid w:val="001F5AFA"/>
    <w:rsid w:val="001F7790"/>
    <w:rsid w:val="002001C5"/>
    <w:rsid w:val="00200C6E"/>
    <w:rsid w:val="00201F51"/>
    <w:rsid w:val="00201F57"/>
    <w:rsid w:val="00201FE0"/>
    <w:rsid w:val="00202427"/>
    <w:rsid w:val="00202977"/>
    <w:rsid w:val="002046E0"/>
    <w:rsid w:val="00205295"/>
    <w:rsid w:val="00205C74"/>
    <w:rsid w:val="0021037C"/>
    <w:rsid w:val="0021063B"/>
    <w:rsid w:val="002117C3"/>
    <w:rsid w:val="00211D40"/>
    <w:rsid w:val="0021242D"/>
    <w:rsid w:val="002126A7"/>
    <w:rsid w:val="0021274F"/>
    <w:rsid w:val="00214392"/>
    <w:rsid w:val="00214C49"/>
    <w:rsid w:val="00217EAF"/>
    <w:rsid w:val="00217FB3"/>
    <w:rsid w:val="0022012E"/>
    <w:rsid w:val="00220890"/>
    <w:rsid w:val="00220BB1"/>
    <w:rsid w:val="0022193D"/>
    <w:rsid w:val="002219D5"/>
    <w:rsid w:val="002219EF"/>
    <w:rsid w:val="002225E9"/>
    <w:rsid w:val="00222E42"/>
    <w:rsid w:val="002237C7"/>
    <w:rsid w:val="00224C6D"/>
    <w:rsid w:val="002266CE"/>
    <w:rsid w:val="0023034D"/>
    <w:rsid w:val="00231341"/>
    <w:rsid w:val="00231925"/>
    <w:rsid w:val="00234DF9"/>
    <w:rsid w:val="00236CD2"/>
    <w:rsid w:val="00236F76"/>
    <w:rsid w:val="00237D19"/>
    <w:rsid w:val="0024025D"/>
    <w:rsid w:val="0024181E"/>
    <w:rsid w:val="0024185A"/>
    <w:rsid w:val="00241C26"/>
    <w:rsid w:val="00243450"/>
    <w:rsid w:val="002443DC"/>
    <w:rsid w:val="0024453C"/>
    <w:rsid w:val="0024637B"/>
    <w:rsid w:val="002468D4"/>
    <w:rsid w:val="00246C0D"/>
    <w:rsid w:val="00246E7D"/>
    <w:rsid w:val="0024736A"/>
    <w:rsid w:val="00247426"/>
    <w:rsid w:val="00247527"/>
    <w:rsid w:val="002475C8"/>
    <w:rsid w:val="00247A64"/>
    <w:rsid w:val="00247AA7"/>
    <w:rsid w:val="00247D2A"/>
    <w:rsid w:val="00250489"/>
    <w:rsid w:val="00250656"/>
    <w:rsid w:val="0025121C"/>
    <w:rsid w:val="00251D24"/>
    <w:rsid w:val="0025238C"/>
    <w:rsid w:val="002527EE"/>
    <w:rsid w:val="00252AD8"/>
    <w:rsid w:val="00252BFE"/>
    <w:rsid w:val="002539CF"/>
    <w:rsid w:val="00253C67"/>
    <w:rsid w:val="002540AA"/>
    <w:rsid w:val="00255C14"/>
    <w:rsid w:val="002561E1"/>
    <w:rsid w:val="002570EC"/>
    <w:rsid w:val="00257A4C"/>
    <w:rsid w:val="00260768"/>
    <w:rsid w:val="00260A22"/>
    <w:rsid w:val="002610BB"/>
    <w:rsid w:val="00261766"/>
    <w:rsid w:val="002621CB"/>
    <w:rsid w:val="00262343"/>
    <w:rsid w:val="002624EB"/>
    <w:rsid w:val="00262FF7"/>
    <w:rsid w:val="00263218"/>
    <w:rsid w:val="0026322B"/>
    <w:rsid w:val="00265C42"/>
    <w:rsid w:val="00266CB5"/>
    <w:rsid w:val="00267172"/>
    <w:rsid w:val="00267444"/>
    <w:rsid w:val="002677FB"/>
    <w:rsid w:val="00271DE4"/>
    <w:rsid w:val="00271F42"/>
    <w:rsid w:val="0027304D"/>
    <w:rsid w:val="00273450"/>
    <w:rsid w:val="00273E5E"/>
    <w:rsid w:val="002740E0"/>
    <w:rsid w:val="00274137"/>
    <w:rsid w:val="00274147"/>
    <w:rsid w:val="002742B5"/>
    <w:rsid w:val="0027431E"/>
    <w:rsid w:val="00274B71"/>
    <w:rsid w:val="00274D10"/>
    <w:rsid w:val="00275058"/>
    <w:rsid w:val="002759DE"/>
    <w:rsid w:val="00275C52"/>
    <w:rsid w:val="00276034"/>
    <w:rsid w:val="002776EF"/>
    <w:rsid w:val="00277CB9"/>
    <w:rsid w:val="00282741"/>
    <w:rsid w:val="00282F25"/>
    <w:rsid w:val="002836FF"/>
    <w:rsid w:val="00284A4B"/>
    <w:rsid w:val="0028671D"/>
    <w:rsid w:val="00286D47"/>
    <w:rsid w:val="00287A17"/>
    <w:rsid w:val="0029039A"/>
    <w:rsid w:val="0029052D"/>
    <w:rsid w:val="00291070"/>
    <w:rsid w:val="0029141A"/>
    <w:rsid w:val="00291626"/>
    <w:rsid w:val="00292136"/>
    <w:rsid w:val="00292413"/>
    <w:rsid w:val="002933E6"/>
    <w:rsid w:val="0029533E"/>
    <w:rsid w:val="00295BE8"/>
    <w:rsid w:val="00296627"/>
    <w:rsid w:val="00296CB4"/>
    <w:rsid w:val="0029794D"/>
    <w:rsid w:val="002A104D"/>
    <w:rsid w:val="002A1955"/>
    <w:rsid w:val="002A26B8"/>
    <w:rsid w:val="002A2949"/>
    <w:rsid w:val="002A2AC3"/>
    <w:rsid w:val="002A37DF"/>
    <w:rsid w:val="002A3ED9"/>
    <w:rsid w:val="002A5832"/>
    <w:rsid w:val="002A59DD"/>
    <w:rsid w:val="002A5C4E"/>
    <w:rsid w:val="002A613B"/>
    <w:rsid w:val="002A6A82"/>
    <w:rsid w:val="002A6B7F"/>
    <w:rsid w:val="002A7C52"/>
    <w:rsid w:val="002B0149"/>
    <w:rsid w:val="002B02FC"/>
    <w:rsid w:val="002B0C7D"/>
    <w:rsid w:val="002B1018"/>
    <w:rsid w:val="002B2ED3"/>
    <w:rsid w:val="002B4EBF"/>
    <w:rsid w:val="002B56F6"/>
    <w:rsid w:val="002B5FE7"/>
    <w:rsid w:val="002B613F"/>
    <w:rsid w:val="002B626D"/>
    <w:rsid w:val="002B6372"/>
    <w:rsid w:val="002B7E89"/>
    <w:rsid w:val="002B7ED6"/>
    <w:rsid w:val="002C02E6"/>
    <w:rsid w:val="002C08C0"/>
    <w:rsid w:val="002C2CD9"/>
    <w:rsid w:val="002C2EBB"/>
    <w:rsid w:val="002C4CF7"/>
    <w:rsid w:val="002C555A"/>
    <w:rsid w:val="002C5C0E"/>
    <w:rsid w:val="002C5EF0"/>
    <w:rsid w:val="002C6122"/>
    <w:rsid w:val="002C6406"/>
    <w:rsid w:val="002C6F7E"/>
    <w:rsid w:val="002C7427"/>
    <w:rsid w:val="002C7524"/>
    <w:rsid w:val="002C7E55"/>
    <w:rsid w:val="002D0BA4"/>
    <w:rsid w:val="002D0F3B"/>
    <w:rsid w:val="002D1390"/>
    <w:rsid w:val="002D1ED7"/>
    <w:rsid w:val="002D2A03"/>
    <w:rsid w:val="002D2A33"/>
    <w:rsid w:val="002D3BD2"/>
    <w:rsid w:val="002D4177"/>
    <w:rsid w:val="002D4222"/>
    <w:rsid w:val="002D5867"/>
    <w:rsid w:val="002D6BCF"/>
    <w:rsid w:val="002D75BC"/>
    <w:rsid w:val="002D7DDB"/>
    <w:rsid w:val="002E1317"/>
    <w:rsid w:val="002E2054"/>
    <w:rsid w:val="002E2280"/>
    <w:rsid w:val="002E43CB"/>
    <w:rsid w:val="002E43FA"/>
    <w:rsid w:val="002E55E5"/>
    <w:rsid w:val="002E6122"/>
    <w:rsid w:val="002E6157"/>
    <w:rsid w:val="002E75CA"/>
    <w:rsid w:val="002E7E9E"/>
    <w:rsid w:val="002F07AC"/>
    <w:rsid w:val="002F087C"/>
    <w:rsid w:val="002F1F62"/>
    <w:rsid w:val="002F2705"/>
    <w:rsid w:val="002F3635"/>
    <w:rsid w:val="002F3B01"/>
    <w:rsid w:val="002F3ECD"/>
    <w:rsid w:val="002F4128"/>
    <w:rsid w:val="002F4F49"/>
    <w:rsid w:val="002F73F9"/>
    <w:rsid w:val="002F7990"/>
    <w:rsid w:val="00301738"/>
    <w:rsid w:val="00301917"/>
    <w:rsid w:val="00302B07"/>
    <w:rsid w:val="003064C7"/>
    <w:rsid w:val="00306531"/>
    <w:rsid w:val="00306BD4"/>
    <w:rsid w:val="0030700E"/>
    <w:rsid w:val="00307BC8"/>
    <w:rsid w:val="003112D4"/>
    <w:rsid w:val="00311872"/>
    <w:rsid w:val="0031263C"/>
    <w:rsid w:val="00312C62"/>
    <w:rsid w:val="003136BB"/>
    <w:rsid w:val="00313B2B"/>
    <w:rsid w:val="003144E0"/>
    <w:rsid w:val="003147C8"/>
    <w:rsid w:val="00314CB1"/>
    <w:rsid w:val="00314FBC"/>
    <w:rsid w:val="00315B1A"/>
    <w:rsid w:val="00315E99"/>
    <w:rsid w:val="00316093"/>
    <w:rsid w:val="00317DC3"/>
    <w:rsid w:val="00321417"/>
    <w:rsid w:val="00321885"/>
    <w:rsid w:val="003226D7"/>
    <w:rsid w:val="003227E2"/>
    <w:rsid w:val="00323542"/>
    <w:rsid w:val="00323967"/>
    <w:rsid w:val="00323AC6"/>
    <w:rsid w:val="00323E7B"/>
    <w:rsid w:val="0032429F"/>
    <w:rsid w:val="00324430"/>
    <w:rsid w:val="003249B7"/>
    <w:rsid w:val="00326525"/>
    <w:rsid w:val="00326B25"/>
    <w:rsid w:val="00326F43"/>
    <w:rsid w:val="00327518"/>
    <w:rsid w:val="003276E2"/>
    <w:rsid w:val="00331A8E"/>
    <w:rsid w:val="00332125"/>
    <w:rsid w:val="00332763"/>
    <w:rsid w:val="00333464"/>
    <w:rsid w:val="0033483F"/>
    <w:rsid w:val="0033600A"/>
    <w:rsid w:val="0033719E"/>
    <w:rsid w:val="00340233"/>
    <w:rsid w:val="00341442"/>
    <w:rsid w:val="003416DB"/>
    <w:rsid w:val="003423F3"/>
    <w:rsid w:val="00342F5E"/>
    <w:rsid w:val="003447DB"/>
    <w:rsid w:val="00344B23"/>
    <w:rsid w:val="00345410"/>
    <w:rsid w:val="00345AF5"/>
    <w:rsid w:val="003467DE"/>
    <w:rsid w:val="003476E2"/>
    <w:rsid w:val="003479CF"/>
    <w:rsid w:val="003501F9"/>
    <w:rsid w:val="0035154E"/>
    <w:rsid w:val="003518DA"/>
    <w:rsid w:val="00351FCB"/>
    <w:rsid w:val="00352CF4"/>
    <w:rsid w:val="00353207"/>
    <w:rsid w:val="00354782"/>
    <w:rsid w:val="003556FE"/>
    <w:rsid w:val="00355952"/>
    <w:rsid w:val="003559FE"/>
    <w:rsid w:val="003574CA"/>
    <w:rsid w:val="0036004D"/>
    <w:rsid w:val="003600C9"/>
    <w:rsid w:val="0036055C"/>
    <w:rsid w:val="0036148E"/>
    <w:rsid w:val="00362D8F"/>
    <w:rsid w:val="00363018"/>
    <w:rsid w:val="0036314B"/>
    <w:rsid w:val="00363388"/>
    <w:rsid w:val="003638BB"/>
    <w:rsid w:val="00363A61"/>
    <w:rsid w:val="00363D19"/>
    <w:rsid w:val="00364644"/>
    <w:rsid w:val="00365180"/>
    <w:rsid w:val="0036563B"/>
    <w:rsid w:val="003662ED"/>
    <w:rsid w:val="003665EB"/>
    <w:rsid w:val="00366F09"/>
    <w:rsid w:val="0037059C"/>
    <w:rsid w:val="0037116E"/>
    <w:rsid w:val="00371A6C"/>
    <w:rsid w:val="003720C4"/>
    <w:rsid w:val="00372149"/>
    <w:rsid w:val="003721E8"/>
    <w:rsid w:val="00373114"/>
    <w:rsid w:val="00373F6E"/>
    <w:rsid w:val="0037412F"/>
    <w:rsid w:val="003746CE"/>
    <w:rsid w:val="00375853"/>
    <w:rsid w:val="00376263"/>
    <w:rsid w:val="00376480"/>
    <w:rsid w:val="0037694D"/>
    <w:rsid w:val="0037781C"/>
    <w:rsid w:val="00377AE5"/>
    <w:rsid w:val="003802B5"/>
    <w:rsid w:val="00380454"/>
    <w:rsid w:val="00380A47"/>
    <w:rsid w:val="00380B6F"/>
    <w:rsid w:val="00381B8C"/>
    <w:rsid w:val="003820FC"/>
    <w:rsid w:val="00382696"/>
    <w:rsid w:val="00383010"/>
    <w:rsid w:val="003832A0"/>
    <w:rsid w:val="00385CA1"/>
    <w:rsid w:val="003865B0"/>
    <w:rsid w:val="003867A0"/>
    <w:rsid w:val="00387386"/>
    <w:rsid w:val="00390558"/>
    <w:rsid w:val="00390793"/>
    <w:rsid w:val="0039096F"/>
    <w:rsid w:val="00391135"/>
    <w:rsid w:val="003934C5"/>
    <w:rsid w:val="00393936"/>
    <w:rsid w:val="00393B5C"/>
    <w:rsid w:val="00394D98"/>
    <w:rsid w:val="0039548A"/>
    <w:rsid w:val="00395CCD"/>
    <w:rsid w:val="0039683B"/>
    <w:rsid w:val="00397408"/>
    <w:rsid w:val="003979E7"/>
    <w:rsid w:val="00397B3A"/>
    <w:rsid w:val="003A016B"/>
    <w:rsid w:val="003A155D"/>
    <w:rsid w:val="003A201C"/>
    <w:rsid w:val="003A2911"/>
    <w:rsid w:val="003A3180"/>
    <w:rsid w:val="003A3250"/>
    <w:rsid w:val="003A3A82"/>
    <w:rsid w:val="003A4778"/>
    <w:rsid w:val="003A4875"/>
    <w:rsid w:val="003A50D8"/>
    <w:rsid w:val="003A553A"/>
    <w:rsid w:val="003A586B"/>
    <w:rsid w:val="003A7C4B"/>
    <w:rsid w:val="003B0123"/>
    <w:rsid w:val="003B0D81"/>
    <w:rsid w:val="003B12C8"/>
    <w:rsid w:val="003B2B99"/>
    <w:rsid w:val="003B3756"/>
    <w:rsid w:val="003B4AF9"/>
    <w:rsid w:val="003B52F6"/>
    <w:rsid w:val="003B5A10"/>
    <w:rsid w:val="003B70C3"/>
    <w:rsid w:val="003B72A4"/>
    <w:rsid w:val="003B77D8"/>
    <w:rsid w:val="003C04A9"/>
    <w:rsid w:val="003C1711"/>
    <w:rsid w:val="003C1B58"/>
    <w:rsid w:val="003C278C"/>
    <w:rsid w:val="003C2E1B"/>
    <w:rsid w:val="003C327C"/>
    <w:rsid w:val="003C41D5"/>
    <w:rsid w:val="003C4311"/>
    <w:rsid w:val="003C783C"/>
    <w:rsid w:val="003D1912"/>
    <w:rsid w:val="003D1F4C"/>
    <w:rsid w:val="003D3492"/>
    <w:rsid w:val="003D4448"/>
    <w:rsid w:val="003D4480"/>
    <w:rsid w:val="003D5057"/>
    <w:rsid w:val="003D505B"/>
    <w:rsid w:val="003D593B"/>
    <w:rsid w:val="003D6523"/>
    <w:rsid w:val="003D6732"/>
    <w:rsid w:val="003D6FB4"/>
    <w:rsid w:val="003D7061"/>
    <w:rsid w:val="003E017D"/>
    <w:rsid w:val="003E076B"/>
    <w:rsid w:val="003E09CD"/>
    <w:rsid w:val="003E15C2"/>
    <w:rsid w:val="003E2106"/>
    <w:rsid w:val="003E2A29"/>
    <w:rsid w:val="003E3E7C"/>
    <w:rsid w:val="003E419D"/>
    <w:rsid w:val="003E41C3"/>
    <w:rsid w:val="003E61D4"/>
    <w:rsid w:val="003E6EB3"/>
    <w:rsid w:val="003E74CC"/>
    <w:rsid w:val="003F09BB"/>
    <w:rsid w:val="003F16F9"/>
    <w:rsid w:val="003F1B4C"/>
    <w:rsid w:val="003F1BBE"/>
    <w:rsid w:val="003F1EFF"/>
    <w:rsid w:val="003F1F6E"/>
    <w:rsid w:val="003F4BC7"/>
    <w:rsid w:val="003F4F16"/>
    <w:rsid w:val="003F5E90"/>
    <w:rsid w:val="003F6183"/>
    <w:rsid w:val="003F6292"/>
    <w:rsid w:val="0040097A"/>
    <w:rsid w:val="004020A5"/>
    <w:rsid w:val="00404210"/>
    <w:rsid w:val="00405622"/>
    <w:rsid w:val="00406545"/>
    <w:rsid w:val="00406C3E"/>
    <w:rsid w:val="00407BB7"/>
    <w:rsid w:val="00407CA3"/>
    <w:rsid w:val="00407E4D"/>
    <w:rsid w:val="00407E87"/>
    <w:rsid w:val="00410527"/>
    <w:rsid w:val="0041067B"/>
    <w:rsid w:val="004107B8"/>
    <w:rsid w:val="00412821"/>
    <w:rsid w:val="0041301D"/>
    <w:rsid w:val="00413DC0"/>
    <w:rsid w:val="0041408B"/>
    <w:rsid w:val="00414452"/>
    <w:rsid w:val="004148CC"/>
    <w:rsid w:val="004153D0"/>
    <w:rsid w:val="00415409"/>
    <w:rsid w:val="0041723F"/>
    <w:rsid w:val="0041774D"/>
    <w:rsid w:val="00417EE5"/>
    <w:rsid w:val="004202D3"/>
    <w:rsid w:val="004213A9"/>
    <w:rsid w:val="0042189E"/>
    <w:rsid w:val="004222F5"/>
    <w:rsid w:val="00422995"/>
    <w:rsid w:val="004236E2"/>
    <w:rsid w:val="00423A08"/>
    <w:rsid w:val="00423D11"/>
    <w:rsid w:val="004247CC"/>
    <w:rsid w:val="00424EB5"/>
    <w:rsid w:val="00425499"/>
    <w:rsid w:val="00425555"/>
    <w:rsid w:val="004256A6"/>
    <w:rsid w:val="004257AD"/>
    <w:rsid w:val="004269B9"/>
    <w:rsid w:val="00426B4D"/>
    <w:rsid w:val="00426D09"/>
    <w:rsid w:val="0042737A"/>
    <w:rsid w:val="00427BB2"/>
    <w:rsid w:val="00430177"/>
    <w:rsid w:val="004304C0"/>
    <w:rsid w:val="004305EB"/>
    <w:rsid w:val="0043205D"/>
    <w:rsid w:val="00432072"/>
    <w:rsid w:val="00432469"/>
    <w:rsid w:val="00432B19"/>
    <w:rsid w:val="00432DEF"/>
    <w:rsid w:val="0043368A"/>
    <w:rsid w:val="00433E1F"/>
    <w:rsid w:val="00434562"/>
    <w:rsid w:val="00436A7C"/>
    <w:rsid w:val="00437CC7"/>
    <w:rsid w:val="00437E89"/>
    <w:rsid w:val="004400CB"/>
    <w:rsid w:val="00440319"/>
    <w:rsid w:val="00440B5C"/>
    <w:rsid w:val="00440BDB"/>
    <w:rsid w:val="00440CD5"/>
    <w:rsid w:val="00441AA3"/>
    <w:rsid w:val="0044203C"/>
    <w:rsid w:val="00442A70"/>
    <w:rsid w:val="00444EB3"/>
    <w:rsid w:val="00444F0A"/>
    <w:rsid w:val="0044514B"/>
    <w:rsid w:val="0044569F"/>
    <w:rsid w:val="00445E9C"/>
    <w:rsid w:val="00446529"/>
    <w:rsid w:val="00446F71"/>
    <w:rsid w:val="004474CE"/>
    <w:rsid w:val="004513A4"/>
    <w:rsid w:val="0045187B"/>
    <w:rsid w:val="004519E9"/>
    <w:rsid w:val="0045226C"/>
    <w:rsid w:val="004523E6"/>
    <w:rsid w:val="0045294C"/>
    <w:rsid w:val="00452F61"/>
    <w:rsid w:val="00454560"/>
    <w:rsid w:val="004547AB"/>
    <w:rsid w:val="00454A97"/>
    <w:rsid w:val="004555CA"/>
    <w:rsid w:val="004568B2"/>
    <w:rsid w:val="00457643"/>
    <w:rsid w:val="0045791B"/>
    <w:rsid w:val="00457C1F"/>
    <w:rsid w:val="004619EA"/>
    <w:rsid w:val="00462A7C"/>
    <w:rsid w:val="004655A5"/>
    <w:rsid w:val="00465B35"/>
    <w:rsid w:val="00466B99"/>
    <w:rsid w:val="004674DB"/>
    <w:rsid w:val="00467A33"/>
    <w:rsid w:val="00467B45"/>
    <w:rsid w:val="0047002A"/>
    <w:rsid w:val="00470875"/>
    <w:rsid w:val="004708E9"/>
    <w:rsid w:val="00470B81"/>
    <w:rsid w:val="00471121"/>
    <w:rsid w:val="00471972"/>
    <w:rsid w:val="004743C6"/>
    <w:rsid w:val="00474E05"/>
    <w:rsid w:val="004760EB"/>
    <w:rsid w:val="00481514"/>
    <w:rsid w:val="00482195"/>
    <w:rsid w:val="00482CC8"/>
    <w:rsid w:val="0048322D"/>
    <w:rsid w:val="0048332A"/>
    <w:rsid w:val="004835FE"/>
    <w:rsid w:val="004862CF"/>
    <w:rsid w:val="004863CC"/>
    <w:rsid w:val="0048657B"/>
    <w:rsid w:val="00486910"/>
    <w:rsid w:val="00486FA2"/>
    <w:rsid w:val="0048766B"/>
    <w:rsid w:val="004878B3"/>
    <w:rsid w:val="004878CB"/>
    <w:rsid w:val="004902E3"/>
    <w:rsid w:val="00490783"/>
    <w:rsid w:val="00491187"/>
    <w:rsid w:val="00491510"/>
    <w:rsid w:val="004918A4"/>
    <w:rsid w:val="004922D6"/>
    <w:rsid w:val="0049234A"/>
    <w:rsid w:val="00492A8F"/>
    <w:rsid w:val="00492CC5"/>
    <w:rsid w:val="00493C1D"/>
    <w:rsid w:val="00495374"/>
    <w:rsid w:val="00497A7E"/>
    <w:rsid w:val="00497EA1"/>
    <w:rsid w:val="004A057F"/>
    <w:rsid w:val="004A12F0"/>
    <w:rsid w:val="004A13FD"/>
    <w:rsid w:val="004A14A3"/>
    <w:rsid w:val="004A387F"/>
    <w:rsid w:val="004A3988"/>
    <w:rsid w:val="004A549E"/>
    <w:rsid w:val="004A7970"/>
    <w:rsid w:val="004B1036"/>
    <w:rsid w:val="004B11BE"/>
    <w:rsid w:val="004B12E9"/>
    <w:rsid w:val="004B158A"/>
    <w:rsid w:val="004B1883"/>
    <w:rsid w:val="004B1A2B"/>
    <w:rsid w:val="004B1BD9"/>
    <w:rsid w:val="004B1E99"/>
    <w:rsid w:val="004B222E"/>
    <w:rsid w:val="004B22C3"/>
    <w:rsid w:val="004B244C"/>
    <w:rsid w:val="004B25EC"/>
    <w:rsid w:val="004B347B"/>
    <w:rsid w:val="004B5302"/>
    <w:rsid w:val="004B65FF"/>
    <w:rsid w:val="004C0054"/>
    <w:rsid w:val="004C134C"/>
    <w:rsid w:val="004C2767"/>
    <w:rsid w:val="004C2A96"/>
    <w:rsid w:val="004C2C1D"/>
    <w:rsid w:val="004C3868"/>
    <w:rsid w:val="004C3CED"/>
    <w:rsid w:val="004C48D7"/>
    <w:rsid w:val="004C54E8"/>
    <w:rsid w:val="004C6827"/>
    <w:rsid w:val="004C768A"/>
    <w:rsid w:val="004C7A6C"/>
    <w:rsid w:val="004C7BB7"/>
    <w:rsid w:val="004C7EF0"/>
    <w:rsid w:val="004D0542"/>
    <w:rsid w:val="004D1D39"/>
    <w:rsid w:val="004D214B"/>
    <w:rsid w:val="004D21EC"/>
    <w:rsid w:val="004D3087"/>
    <w:rsid w:val="004D53AC"/>
    <w:rsid w:val="004D6700"/>
    <w:rsid w:val="004D69A3"/>
    <w:rsid w:val="004D7033"/>
    <w:rsid w:val="004D7E26"/>
    <w:rsid w:val="004E1E27"/>
    <w:rsid w:val="004E296E"/>
    <w:rsid w:val="004E33F1"/>
    <w:rsid w:val="004E3C70"/>
    <w:rsid w:val="004E47A4"/>
    <w:rsid w:val="004E486C"/>
    <w:rsid w:val="004E4891"/>
    <w:rsid w:val="004E53F0"/>
    <w:rsid w:val="004E592C"/>
    <w:rsid w:val="004E608C"/>
    <w:rsid w:val="004E76C2"/>
    <w:rsid w:val="004F02C7"/>
    <w:rsid w:val="004F04EA"/>
    <w:rsid w:val="004F15C6"/>
    <w:rsid w:val="004F1AF6"/>
    <w:rsid w:val="004F2094"/>
    <w:rsid w:val="004F2564"/>
    <w:rsid w:val="004F28A7"/>
    <w:rsid w:val="004F3C5E"/>
    <w:rsid w:val="004F4BE0"/>
    <w:rsid w:val="004F532B"/>
    <w:rsid w:val="00500108"/>
    <w:rsid w:val="00500B66"/>
    <w:rsid w:val="00500FE2"/>
    <w:rsid w:val="00501377"/>
    <w:rsid w:val="00501B25"/>
    <w:rsid w:val="00501F44"/>
    <w:rsid w:val="00501FFE"/>
    <w:rsid w:val="00503048"/>
    <w:rsid w:val="00503A73"/>
    <w:rsid w:val="00503C84"/>
    <w:rsid w:val="00503FB9"/>
    <w:rsid w:val="005052D4"/>
    <w:rsid w:val="005054A2"/>
    <w:rsid w:val="00505D8F"/>
    <w:rsid w:val="00510B0F"/>
    <w:rsid w:val="005115ED"/>
    <w:rsid w:val="00512E74"/>
    <w:rsid w:val="00513495"/>
    <w:rsid w:val="00513A7B"/>
    <w:rsid w:val="0051483D"/>
    <w:rsid w:val="00515420"/>
    <w:rsid w:val="00515769"/>
    <w:rsid w:val="00515F9D"/>
    <w:rsid w:val="005165F7"/>
    <w:rsid w:val="00516B20"/>
    <w:rsid w:val="0051756E"/>
    <w:rsid w:val="00517DB6"/>
    <w:rsid w:val="00517F05"/>
    <w:rsid w:val="005213EC"/>
    <w:rsid w:val="005216A0"/>
    <w:rsid w:val="00521EE6"/>
    <w:rsid w:val="005234AB"/>
    <w:rsid w:val="005235CC"/>
    <w:rsid w:val="00523C9F"/>
    <w:rsid w:val="005244B8"/>
    <w:rsid w:val="005254C5"/>
    <w:rsid w:val="00525913"/>
    <w:rsid w:val="005260BD"/>
    <w:rsid w:val="005260C9"/>
    <w:rsid w:val="005268F0"/>
    <w:rsid w:val="005274AB"/>
    <w:rsid w:val="00530123"/>
    <w:rsid w:val="00530771"/>
    <w:rsid w:val="00530BB9"/>
    <w:rsid w:val="00531B2D"/>
    <w:rsid w:val="005325E8"/>
    <w:rsid w:val="005334F4"/>
    <w:rsid w:val="005339C4"/>
    <w:rsid w:val="005348D5"/>
    <w:rsid w:val="0053606B"/>
    <w:rsid w:val="005360B7"/>
    <w:rsid w:val="00536442"/>
    <w:rsid w:val="005364A7"/>
    <w:rsid w:val="00537DF4"/>
    <w:rsid w:val="005404F5"/>
    <w:rsid w:val="00540872"/>
    <w:rsid w:val="00541034"/>
    <w:rsid w:val="005422D3"/>
    <w:rsid w:val="00542CFA"/>
    <w:rsid w:val="005431A2"/>
    <w:rsid w:val="0054331B"/>
    <w:rsid w:val="005440DF"/>
    <w:rsid w:val="0054457C"/>
    <w:rsid w:val="0054497E"/>
    <w:rsid w:val="00544B89"/>
    <w:rsid w:val="0054523D"/>
    <w:rsid w:val="005458DE"/>
    <w:rsid w:val="005507ED"/>
    <w:rsid w:val="0055126D"/>
    <w:rsid w:val="00551675"/>
    <w:rsid w:val="00551DEB"/>
    <w:rsid w:val="00552308"/>
    <w:rsid w:val="005533B8"/>
    <w:rsid w:val="00554282"/>
    <w:rsid w:val="00556297"/>
    <w:rsid w:val="00556971"/>
    <w:rsid w:val="00557720"/>
    <w:rsid w:val="00557A07"/>
    <w:rsid w:val="005611B0"/>
    <w:rsid w:val="00561348"/>
    <w:rsid w:val="0056161F"/>
    <w:rsid w:val="00561DFF"/>
    <w:rsid w:val="00561EE7"/>
    <w:rsid w:val="00562F16"/>
    <w:rsid w:val="005645F6"/>
    <w:rsid w:val="00564C67"/>
    <w:rsid w:val="00564E8C"/>
    <w:rsid w:val="00565D62"/>
    <w:rsid w:val="00565FAE"/>
    <w:rsid w:val="0056704C"/>
    <w:rsid w:val="005675F7"/>
    <w:rsid w:val="00567C16"/>
    <w:rsid w:val="00570999"/>
    <w:rsid w:val="00570DD3"/>
    <w:rsid w:val="00570E66"/>
    <w:rsid w:val="00571014"/>
    <w:rsid w:val="00574110"/>
    <w:rsid w:val="005741CD"/>
    <w:rsid w:val="00574C2A"/>
    <w:rsid w:val="00574CA8"/>
    <w:rsid w:val="00574EBD"/>
    <w:rsid w:val="005752FE"/>
    <w:rsid w:val="00575884"/>
    <w:rsid w:val="00575CDD"/>
    <w:rsid w:val="00575F91"/>
    <w:rsid w:val="00576D0A"/>
    <w:rsid w:val="00577E42"/>
    <w:rsid w:val="005834CB"/>
    <w:rsid w:val="005839DE"/>
    <w:rsid w:val="00583E8B"/>
    <w:rsid w:val="00584BB6"/>
    <w:rsid w:val="00585E4F"/>
    <w:rsid w:val="00585FF6"/>
    <w:rsid w:val="005861D4"/>
    <w:rsid w:val="005870B4"/>
    <w:rsid w:val="005871F2"/>
    <w:rsid w:val="0058727E"/>
    <w:rsid w:val="005875F4"/>
    <w:rsid w:val="00587DD6"/>
    <w:rsid w:val="00587F9A"/>
    <w:rsid w:val="00590261"/>
    <w:rsid w:val="00590EFA"/>
    <w:rsid w:val="00591FD2"/>
    <w:rsid w:val="00592372"/>
    <w:rsid w:val="0059317F"/>
    <w:rsid w:val="0059377F"/>
    <w:rsid w:val="00594708"/>
    <w:rsid w:val="00594932"/>
    <w:rsid w:val="005950EB"/>
    <w:rsid w:val="0059552B"/>
    <w:rsid w:val="005956D7"/>
    <w:rsid w:val="00597B67"/>
    <w:rsid w:val="00597CF3"/>
    <w:rsid w:val="005A0C3A"/>
    <w:rsid w:val="005A1598"/>
    <w:rsid w:val="005A1BE4"/>
    <w:rsid w:val="005A24A4"/>
    <w:rsid w:val="005A3849"/>
    <w:rsid w:val="005A38FC"/>
    <w:rsid w:val="005A4474"/>
    <w:rsid w:val="005A49D5"/>
    <w:rsid w:val="005A63C4"/>
    <w:rsid w:val="005A6433"/>
    <w:rsid w:val="005A64BE"/>
    <w:rsid w:val="005A78EE"/>
    <w:rsid w:val="005A7D3E"/>
    <w:rsid w:val="005B15B3"/>
    <w:rsid w:val="005B1624"/>
    <w:rsid w:val="005B2E7D"/>
    <w:rsid w:val="005B3E8D"/>
    <w:rsid w:val="005B3F29"/>
    <w:rsid w:val="005B40BC"/>
    <w:rsid w:val="005B520E"/>
    <w:rsid w:val="005B60B2"/>
    <w:rsid w:val="005B7211"/>
    <w:rsid w:val="005B734D"/>
    <w:rsid w:val="005B77F5"/>
    <w:rsid w:val="005B7871"/>
    <w:rsid w:val="005C02D1"/>
    <w:rsid w:val="005C0975"/>
    <w:rsid w:val="005C1D57"/>
    <w:rsid w:val="005C243C"/>
    <w:rsid w:val="005C27C8"/>
    <w:rsid w:val="005C3FE8"/>
    <w:rsid w:val="005C46E0"/>
    <w:rsid w:val="005C5EDB"/>
    <w:rsid w:val="005C6575"/>
    <w:rsid w:val="005C6D91"/>
    <w:rsid w:val="005D0B13"/>
    <w:rsid w:val="005D1339"/>
    <w:rsid w:val="005D2099"/>
    <w:rsid w:val="005D3A95"/>
    <w:rsid w:val="005D3C05"/>
    <w:rsid w:val="005D4036"/>
    <w:rsid w:val="005D4572"/>
    <w:rsid w:val="005D4BEE"/>
    <w:rsid w:val="005D4C42"/>
    <w:rsid w:val="005D6A1E"/>
    <w:rsid w:val="005D6E59"/>
    <w:rsid w:val="005D75BC"/>
    <w:rsid w:val="005D77E7"/>
    <w:rsid w:val="005E206D"/>
    <w:rsid w:val="005E2FD4"/>
    <w:rsid w:val="005E42E3"/>
    <w:rsid w:val="005E4618"/>
    <w:rsid w:val="005E4782"/>
    <w:rsid w:val="005E4BDA"/>
    <w:rsid w:val="005E5CF5"/>
    <w:rsid w:val="005E6BCA"/>
    <w:rsid w:val="005E72D0"/>
    <w:rsid w:val="005E7CCC"/>
    <w:rsid w:val="005E7D33"/>
    <w:rsid w:val="005F0884"/>
    <w:rsid w:val="005F0CBF"/>
    <w:rsid w:val="005F40B2"/>
    <w:rsid w:val="005F4E4F"/>
    <w:rsid w:val="005F5DEB"/>
    <w:rsid w:val="005F695A"/>
    <w:rsid w:val="005F69E6"/>
    <w:rsid w:val="005F6BE8"/>
    <w:rsid w:val="005F6FC2"/>
    <w:rsid w:val="005F7291"/>
    <w:rsid w:val="0060098A"/>
    <w:rsid w:val="00601109"/>
    <w:rsid w:val="00602AB7"/>
    <w:rsid w:val="00603616"/>
    <w:rsid w:val="00603AAD"/>
    <w:rsid w:val="006043AE"/>
    <w:rsid w:val="0060549D"/>
    <w:rsid w:val="006056BC"/>
    <w:rsid w:val="00606C40"/>
    <w:rsid w:val="00606CDA"/>
    <w:rsid w:val="00606E98"/>
    <w:rsid w:val="00610676"/>
    <w:rsid w:val="00611BAF"/>
    <w:rsid w:val="00611F1C"/>
    <w:rsid w:val="0061314F"/>
    <w:rsid w:val="006135E3"/>
    <w:rsid w:val="00613BD9"/>
    <w:rsid w:val="006142E0"/>
    <w:rsid w:val="00615A4C"/>
    <w:rsid w:val="00615F2C"/>
    <w:rsid w:val="00616834"/>
    <w:rsid w:val="006175E4"/>
    <w:rsid w:val="00617783"/>
    <w:rsid w:val="006219E8"/>
    <w:rsid w:val="00622A72"/>
    <w:rsid w:val="00622CB2"/>
    <w:rsid w:val="006231FF"/>
    <w:rsid w:val="00623CF7"/>
    <w:rsid w:val="00624B1B"/>
    <w:rsid w:val="006252E5"/>
    <w:rsid w:val="00625A32"/>
    <w:rsid w:val="006268F8"/>
    <w:rsid w:val="00627BC4"/>
    <w:rsid w:val="00627DE9"/>
    <w:rsid w:val="00630096"/>
    <w:rsid w:val="0063039A"/>
    <w:rsid w:val="0063098C"/>
    <w:rsid w:val="00630D01"/>
    <w:rsid w:val="006312E5"/>
    <w:rsid w:val="00631D27"/>
    <w:rsid w:val="0063388A"/>
    <w:rsid w:val="006345C0"/>
    <w:rsid w:val="00635E21"/>
    <w:rsid w:val="00636072"/>
    <w:rsid w:val="006362AD"/>
    <w:rsid w:val="00636808"/>
    <w:rsid w:val="00640082"/>
    <w:rsid w:val="00640A8A"/>
    <w:rsid w:val="00640AF3"/>
    <w:rsid w:val="0064293B"/>
    <w:rsid w:val="00642AEF"/>
    <w:rsid w:val="006431C3"/>
    <w:rsid w:val="006433DC"/>
    <w:rsid w:val="0064399F"/>
    <w:rsid w:val="00643BCC"/>
    <w:rsid w:val="00643C02"/>
    <w:rsid w:val="00644C9A"/>
    <w:rsid w:val="00645B84"/>
    <w:rsid w:val="00646E52"/>
    <w:rsid w:val="006471E2"/>
    <w:rsid w:val="00650556"/>
    <w:rsid w:val="0065125C"/>
    <w:rsid w:val="00652B93"/>
    <w:rsid w:val="006534DA"/>
    <w:rsid w:val="00653626"/>
    <w:rsid w:val="00654B15"/>
    <w:rsid w:val="00655B55"/>
    <w:rsid w:val="00655D22"/>
    <w:rsid w:val="0065659C"/>
    <w:rsid w:val="006571D2"/>
    <w:rsid w:val="00657262"/>
    <w:rsid w:val="0065785F"/>
    <w:rsid w:val="00657C23"/>
    <w:rsid w:val="00660749"/>
    <w:rsid w:val="00661366"/>
    <w:rsid w:val="00662815"/>
    <w:rsid w:val="0066313C"/>
    <w:rsid w:val="0066335E"/>
    <w:rsid w:val="00670AC4"/>
    <w:rsid w:val="00670DF7"/>
    <w:rsid w:val="00671C54"/>
    <w:rsid w:val="00672007"/>
    <w:rsid w:val="00672879"/>
    <w:rsid w:val="00672B41"/>
    <w:rsid w:val="00672FAF"/>
    <w:rsid w:val="0067304C"/>
    <w:rsid w:val="006739ED"/>
    <w:rsid w:val="00674CEC"/>
    <w:rsid w:val="006776B7"/>
    <w:rsid w:val="0068020D"/>
    <w:rsid w:val="00680591"/>
    <w:rsid w:val="00681118"/>
    <w:rsid w:val="00682A4C"/>
    <w:rsid w:val="00682E5E"/>
    <w:rsid w:val="00682E91"/>
    <w:rsid w:val="00682FDE"/>
    <w:rsid w:val="00683007"/>
    <w:rsid w:val="00684B0A"/>
    <w:rsid w:val="00685199"/>
    <w:rsid w:val="006853A1"/>
    <w:rsid w:val="00685672"/>
    <w:rsid w:val="00685A8D"/>
    <w:rsid w:val="00685DD6"/>
    <w:rsid w:val="0068617D"/>
    <w:rsid w:val="00687EC2"/>
    <w:rsid w:val="00692BAA"/>
    <w:rsid w:val="00693D67"/>
    <w:rsid w:val="0069534E"/>
    <w:rsid w:val="006953F1"/>
    <w:rsid w:val="00695B8D"/>
    <w:rsid w:val="00695C64"/>
    <w:rsid w:val="006A07A6"/>
    <w:rsid w:val="006A1488"/>
    <w:rsid w:val="006A189D"/>
    <w:rsid w:val="006A1A89"/>
    <w:rsid w:val="006A26C3"/>
    <w:rsid w:val="006A2CC9"/>
    <w:rsid w:val="006A2D8B"/>
    <w:rsid w:val="006A3E61"/>
    <w:rsid w:val="006A408F"/>
    <w:rsid w:val="006A4609"/>
    <w:rsid w:val="006A69A8"/>
    <w:rsid w:val="006A6E65"/>
    <w:rsid w:val="006A6F83"/>
    <w:rsid w:val="006A76DE"/>
    <w:rsid w:val="006A7D7D"/>
    <w:rsid w:val="006B0D11"/>
    <w:rsid w:val="006B1A7A"/>
    <w:rsid w:val="006B1CDA"/>
    <w:rsid w:val="006B255C"/>
    <w:rsid w:val="006B25C0"/>
    <w:rsid w:val="006B2F3A"/>
    <w:rsid w:val="006B411F"/>
    <w:rsid w:val="006B414E"/>
    <w:rsid w:val="006B4A93"/>
    <w:rsid w:val="006C059A"/>
    <w:rsid w:val="006C0743"/>
    <w:rsid w:val="006C0E46"/>
    <w:rsid w:val="006C1884"/>
    <w:rsid w:val="006C1997"/>
    <w:rsid w:val="006C1B16"/>
    <w:rsid w:val="006C29CD"/>
    <w:rsid w:val="006C35F4"/>
    <w:rsid w:val="006C5012"/>
    <w:rsid w:val="006C61B9"/>
    <w:rsid w:val="006D10AD"/>
    <w:rsid w:val="006D4126"/>
    <w:rsid w:val="006D5AA8"/>
    <w:rsid w:val="006D5D6B"/>
    <w:rsid w:val="006D5DBB"/>
    <w:rsid w:val="006D663B"/>
    <w:rsid w:val="006D6E87"/>
    <w:rsid w:val="006D6FAD"/>
    <w:rsid w:val="006D72C7"/>
    <w:rsid w:val="006E0393"/>
    <w:rsid w:val="006E04E1"/>
    <w:rsid w:val="006E2907"/>
    <w:rsid w:val="006E2B14"/>
    <w:rsid w:val="006E2CDB"/>
    <w:rsid w:val="006E31CC"/>
    <w:rsid w:val="006E3E3B"/>
    <w:rsid w:val="006E3E41"/>
    <w:rsid w:val="006E530F"/>
    <w:rsid w:val="006E5BF5"/>
    <w:rsid w:val="006E6BE4"/>
    <w:rsid w:val="006F0964"/>
    <w:rsid w:val="006F0DED"/>
    <w:rsid w:val="006F1EDF"/>
    <w:rsid w:val="006F28B4"/>
    <w:rsid w:val="006F2CDE"/>
    <w:rsid w:val="006F336D"/>
    <w:rsid w:val="006F4158"/>
    <w:rsid w:val="006F481E"/>
    <w:rsid w:val="006F52AB"/>
    <w:rsid w:val="006F55F3"/>
    <w:rsid w:val="006F58F5"/>
    <w:rsid w:val="006F62AA"/>
    <w:rsid w:val="006F6A44"/>
    <w:rsid w:val="006F7998"/>
    <w:rsid w:val="006F7A7B"/>
    <w:rsid w:val="006F7ADB"/>
    <w:rsid w:val="007001F9"/>
    <w:rsid w:val="00701E10"/>
    <w:rsid w:val="007033E3"/>
    <w:rsid w:val="007034DE"/>
    <w:rsid w:val="0070371B"/>
    <w:rsid w:val="00704962"/>
    <w:rsid w:val="007052CB"/>
    <w:rsid w:val="007055D1"/>
    <w:rsid w:val="0070668B"/>
    <w:rsid w:val="0070688F"/>
    <w:rsid w:val="0071083C"/>
    <w:rsid w:val="00710E13"/>
    <w:rsid w:val="00710E33"/>
    <w:rsid w:val="00711386"/>
    <w:rsid w:val="0071149E"/>
    <w:rsid w:val="00712F71"/>
    <w:rsid w:val="00713777"/>
    <w:rsid w:val="007141B6"/>
    <w:rsid w:val="00714A96"/>
    <w:rsid w:val="00714F14"/>
    <w:rsid w:val="00714F44"/>
    <w:rsid w:val="0071564C"/>
    <w:rsid w:val="00716036"/>
    <w:rsid w:val="007212A1"/>
    <w:rsid w:val="00721F45"/>
    <w:rsid w:val="00722B70"/>
    <w:rsid w:val="00722D2A"/>
    <w:rsid w:val="00723BB7"/>
    <w:rsid w:val="007240A8"/>
    <w:rsid w:val="00725D4D"/>
    <w:rsid w:val="00726458"/>
    <w:rsid w:val="007264B3"/>
    <w:rsid w:val="007271FA"/>
    <w:rsid w:val="007302AD"/>
    <w:rsid w:val="007303CE"/>
    <w:rsid w:val="00730A30"/>
    <w:rsid w:val="00730DDA"/>
    <w:rsid w:val="00731C61"/>
    <w:rsid w:val="00731FBB"/>
    <w:rsid w:val="007338A0"/>
    <w:rsid w:val="00733ED5"/>
    <w:rsid w:val="0073404F"/>
    <w:rsid w:val="00735041"/>
    <w:rsid w:val="00735C7F"/>
    <w:rsid w:val="00735D54"/>
    <w:rsid w:val="00737795"/>
    <w:rsid w:val="00740AF9"/>
    <w:rsid w:val="00741C7D"/>
    <w:rsid w:val="00741E42"/>
    <w:rsid w:val="00741F3D"/>
    <w:rsid w:val="00742C68"/>
    <w:rsid w:val="00743218"/>
    <w:rsid w:val="0074371A"/>
    <w:rsid w:val="00743F54"/>
    <w:rsid w:val="00744288"/>
    <w:rsid w:val="00744AA1"/>
    <w:rsid w:val="00745287"/>
    <w:rsid w:val="00745404"/>
    <w:rsid w:val="00745829"/>
    <w:rsid w:val="00746BB8"/>
    <w:rsid w:val="007475D3"/>
    <w:rsid w:val="00747AED"/>
    <w:rsid w:val="0075026B"/>
    <w:rsid w:val="007509F4"/>
    <w:rsid w:val="00753154"/>
    <w:rsid w:val="007533A3"/>
    <w:rsid w:val="00753E00"/>
    <w:rsid w:val="0075506C"/>
    <w:rsid w:val="00755B82"/>
    <w:rsid w:val="007561F2"/>
    <w:rsid w:val="00756327"/>
    <w:rsid w:val="00756D92"/>
    <w:rsid w:val="00760B28"/>
    <w:rsid w:val="0076156E"/>
    <w:rsid w:val="0076189E"/>
    <w:rsid w:val="007618BF"/>
    <w:rsid w:val="007628CD"/>
    <w:rsid w:val="00763410"/>
    <w:rsid w:val="00764C28"/>
    <w:rsid w:val="00767314"/>
    <w:rsid w:val="0077008C"/>
    <w:rsid w:val="007702CF"/>
    <w:rsid w:val="007703FF"/>
    <w:rsid w:val="00771211"/>
    <w:rsid w:val="0077127F"/>
    <w:rsid w:val="00771668"/>
    <w:rsid w:val="0077319C"/>
    <w:rsid w:val="007734F0"/>
    <w:rsid w:val="0077376D"/>
    <w:rsid w:val="007746DB"/>
    <w:rsid w:val="00774D14"/>
    <w:rsid w:val="007758EF"/>
    <w:rsid w:val="00775CB5"/>
    <w:rsid w:val="007763BB"/>
    <w:rsid w:val="00776A85"/>
    <w:rsid w:val="007773AC"/>
    <w:rsid w:val="007775AC"/>
    <w:rsid w:val="00777B7C"/>
    <w:rsid w:val="007800F0"/>
    <w:rsid w:val="00780E2E"/>
    <w:rsid w:val="00780E52"/>
    <w:rsid w:val="007818FC"/>
    <w:rsid w:val="00781EC0"/>
    <w:rsid w:val="007835E7"/>
    <w:rsid w:val="007835F4"/>
    <w:rsid w:val="0078423C"/>
    <w:rsid w:val="00784F3B"/>
    <w:rsid w:val="00785124"/>
    <w:rsid w:val="0078631E"/>
    <w:rsid w:val="00786453"/>
    <w:rsid w:val="00787C07"/>
    <w:rsid w:val="00787E79"/>
    <w:rsid w:val="007909A7"/>
    <w:rsid w:val="00790CEE"/>
    <w:rsid w:val="00791079"/>
    <w:rsid w:val="00791CDB"/>
    <w:rsid w:val="0079401E"/>
    <w:rsid w:val="00794AC5"/>
    <w:rsid w:val="007954E4"/>
    <w:rsid w:val="00795C2D"/>
    <w:rsid w:val="00795D0D"/>
    <w:rsid w:val="00796B5E"/>
    <w:rsid w:val="00797066"/>
    <w:rsid w:val="007970B5"/>
    <w:rsid w:val="00797F98"/>
    <w:rsid w:val="007A07B8"/>
    <w:rsid w:val="007A0A64"/>
    <w:rsid w:val="007A1344"/>
    <w:rsid w:val="007A13A5"/>
    <w:rsid w:val="007A2537"/>
    <w:rsid w:val="007A265B"/>
    <w:rsid w:val="007A2C9E"/>
    <w:rsid w:val="007A3E0A"/>
    <w:rsid w:val="007A4070"/>
    <w:rsid w:val="007A4781"/>
    <w:rsid w:val="007A53EE"/>
    <w:rsid w:val="007A63B9"/>
    <w:rsid w:val="007A6A60"/>
    <w:rsid w:val="007A7282"/>
    <w:rsid w:val="007A7719"/>
    <w:rsid w:val="007A787A"/>
    <w:rsid w:val="007A7CF8"/>
    <w:rsid w:val="007B0783"/>
    <w:rsid w:val="007B261B"/>
    <w:rsid w:val="007B4541"/>
    <w:rsid w:val="007B4879"/>
    <w:rsid w:val="007B5AEC"/>
    <w:rsid w:val="007B5C43"/>
    <w:rsid w:val="007B6770"/>
    <w:rsid w:val="007B7C08"/>
    <w:rsid w:val="007C03DC"/>
    <w:rsid w:val="007C104D"/>
    <w:rsid w:val="007C1051"/>
    <w:rsid w:val="007C1D37"/>
    <w:rsid w:val="007C2ABA"/>
    <w:rsid w:val="007C3432"/>
    <w:rsid w:val="007C36E8"/>
    <w:rsid w:val="007C4B2C"/>
    <w:rsid w:val="007C579C"/>
    <w:rsid w:val="007C616D"/>
    <w:rsid w:val="007C6257"/>
    <w:rsid w:val="007C793F"/>
    <w:rsid w:val="007C7F83"/>
    <w:rsid w:val="007D0B6C"/>
    <w:rsid w:val="007D0E1E"/>
    <w:rsid w:val="007D0E1F"/>
    <w:rsid w:val="007D3FEB"/>
    <w:rsid w:val="007D4328"/>
    <w:rsid w:val="007D49FF"/>
    <w:rsid w:val="007D4A98"/>
    <w:rsid w:val="007D5D10"/>
    <w:rsid w:val="007D5DBC"/>
    <w:rsid w:val="007D69C5"/>
    <w:rsid w:val="007D6D12"/>
    <w:rsid w:val="007E21F7"/>
    <w:rsid w:val="007E2F1A"/>
    <w:rsid w:val="007E4A64"/>
    <w:rsid w:val="007E6999"/>
    <w:rsid w:val="007E6A14"/>
    <w:rsid w:val="007F0237"/>
    <w:rsid w:val="007F1A04"/>
    <w:rsid w:val="007F1AFC"/>
    <w:rsid w:val="007F210D"/>
    <w:rsid w:val="007F26A6"/>
    <w:rsid w:val="007F2BE8"/>
    <w:rsid w:val="007F33D9"/>
    <w:rsid w:val="007F3B7C"/>
    <w:rsid w:val="007F3E61"/>
    <w:rsid w:val="007F4C21"/>
    <w:rsid w:val="007F58BB"/>
    <w:rsid w:val="007F58EF"/>
    <w:rsid w:val="007F59AE"/>
    <w:rsid w:val="007F7A77"/>
    <w:rsid w:val="00800321"/>
    <w:rsid w:val="00801132"/>
    <w:rsid w:val="0080155E"/>
    <w:rsid w:val="00802022"/>
    <w:rsid w:val="0080519E"/>
    <w:rsid w:val="0080605B"/>
    <w:rsid w:val="00806099"/>
    <w:rsid w:val="008067B4"/>
    <w:rsid w:val="008070B2"/>
    <w:rsid w:val="00807289"/>
    <w:rsid w:val="00807790"/>
    <w:rsid w:val="00807BEE"/>
    <w:rsid w:val="00810664"/>
    <w:rsid w:val="008107D5"/>
    <w:rsid w:val="00810D69"/>
    <w:rsid w:val="00811243"/>
    <w:rsid w:val="0081151F"/>
    <w:rsid w:val="00812F4C"/>
    <w:rsid w:val="00813C38"/>
    <w:rsid w:val="00814A5A"/>
    <w:rsid w:val="00815AEC"/>
    <w:rsid w:val="00815C36"/>
    <w:rsid w:val="00817D5B"/>
    <w:rsid w:val="0082152E"/>
    <w:rsid w:val="008217D9"/>
    <w:rsid w:val="00821BE7"/>
    <w:rsid w:val="00821CC5"/>
    <w:rsid w:val="00821DAF"/>
    <w:rsid w:val="00822384"/>
    <w:rsid w:val="00823951"/>
    <w:rsid w:val="00823C99"/>
    <w:rsid w:val="00824AEE"/>
    <w:rsid w:val="00824E31"/>
    <w:rsid w:val="00827121"/>
    <w:rsid w:val="00827793"/>
    <w:rsid w:val="008279A0"/>
    <w:rsid w:val="00830055"/>
    <w:rsid w:val="008302F9"/>
    <w:rsid w:val="008312FF"/>
    <w:rsid w:val="008314B1"/>
    <w:rsid w:val="00831BD9"/>
    <w:rsid w:val="00832F8A"/>
    <w:rsid w:val="00833052"/>
    <w:rsid w:val="008346E9"/>
    <w:rsid w:val="0083555E"/>
    <w:rsid w:val="00837E8B"/>
    <w:rsid w:val="00840FA5"/>
    <w:rsid w:val="008411FD"/>
    <w:rsid w:val="00842037"/>
    <w:rsid w:val="00842E3C"/>
    <w:rsid w:val="00842F36"/>
    <w:rsid w:val="008437E1"/>
    <w:rsid w:val="00843CDB"/>
    <w:rsid w:val="00844247"/>
    <w:rsid w:val="00844375"/>
    <w:rsid w:val="00847342"/>
    <w:rsid w:val="008478C2"/>
    <w:rsid w:val="00850888"/>
    <w:rsid w:val="008515A4"/>
    <w:rsid w:val="00851EB5"/>
    <w:rsid w:val="00852C67"/>
    <w:rsid w:val="00853371"/>
    <w:rsid w:val="008548F7"/>
    <w:rsid w:val="00855724"/>
    <w:rsid w:val="008557B3"/>
    <w:rsid w:val="0085599A"/>
    <w:rsid w:val="00856746"/>
    <w:rsid w:val="008568E7"/>
    <w:rsid w:val="00856D4F"/>
    <w:rsid w:val="0085755A"/>
    <w:rsid w:val="0085756B"/>
    <w:rsid w:val="00857C62"/>
    <w:rsid w:val="00857E7C"/>
    <w:rsid w:val="00857F78"/>
    <w:rsid w:val="00860A20"/>
    <w:rsid w:val="00860E62"/>
    <w:rsid w:val="008611A1"/>
    <w:rsid w:val="00861AA8"/>
    <w:rsid w:val="0086214E"/>
    <w:rsid w:val="00862AE8"/>
    <w:rsid w:val="008631BA"/>
    <w:rsid w:val="00863833"/>
    <w:rsid w:val="00864C96"/>
    <w:rsid w:val="00864FCF"/>
    <w:rsid w:val="00865EE3"/>
    <w:rsid w:val="008660F8"/>
    <w:rsid w:val="00866FD2"/>
    <w:rsid w:val="008675D6"/>
    <w:rsid w:val="008705A1"/>
    <w:rsid w:val="008709EC"/>
    <w:rsid w:val="00871C52"/>
    <w:rsid w:val="008730CC"/>
    <w:rsid w:val="008739D8"/>
    <w:rsid w:val="0087406C"/>
    <w:rsid w:val="00874FEE"/>
    <w:rsid w:val="00875C70"/>
    <w:rsid w:val="00876F59"/>
    <w:rsid w:val="0087774D"/>
    <w:rsid w:val="00880001"/>
    <w:rsid w:val="0088083A"/>
    <w:rsid w:val="00881C57"/>
    <w:rsid w:val="0088218E"/>
    <w:rsid w:val="008825C5"/>
    <w:rsid w:val="00882647"/>
    <w:rsid w:val="0088280F"/>
    <w:rsid w:val="008828E8"/>
    <w:rsid w:val="00883820"/>
    <w:rsid w:val="0088565B"/>
    <w:rsid w:val="00887CAA"/>
    <w:rsid w:val="0089171C"/>
    <w:rsid w:val="008920B3"/>
    <w:rsid w:val="008921D2"/>
    <w:rsid w:val="0089238A"/>
    <w:rsid w:val="00892FD8"/>
    <w:rsid w:val="008939B2"/>
    <w:rsid w:val="008958C8"/>
    <w:rsid w:val="00896C38"/>
    <w:rsid w:val="00897207"/>
    <w:rsid w:val="008A19C2"/>
    <w:rsid w:val="008A1AFF"/>
    <w:rsid w:val="008A1BD8"/>
    <w:rsid w:val="008A279C"/>
    <w:rsid w:val="008A338D"/>
    <w:rsid w:val="008A4344"/>
    <w:rsid w:val="008A4A0C"/>
    <w:rsid w:val="008A6BBD"/>
    <w:rsid w:val="008A6D3E"/>
    <w:rsid w:val="008A733D"/>
    <w:rsid w:val="008A7CC7"/>
    <w:rsid w:val="008B052B"/>
    <w:rsid w:val="008B1027"/>
    <w:rsid w:val="008B1687"/>
    <w:rsid w:val="008B1BB2"/>
    <w:rsid w:val="008B285C"/>
    <w:rsid w:val="008B396E"/>
    <w:rsid w:val="008B3D5D"/>
    <w:rsid w:val="008B48BD"/>
    <w:rsid w:val="008B6356"/>
    <w:rsid w:val="008B6682"/>
    <w:rsid w:val="008B6FA9"/>
    <w:rsid w:val="008B7E4C"/>
    <w:rsid w:val="008C07D2"/>
    <w:rsid w:val="008C0CCD"/>
    <w:rsid w:val="008C195E"/>
    <w:rsid w:val="008C1C3B"/>
    <w:rsid w:val="008C2ECF"/>
    <w:rsid w:val="008C3C2A"/>
    <w:rsid w:val="008C52FE"/>
    <w:rsid w:val="008C5357"/>
    <w:rsid w:val="008C5A08"/>
    <w:rsid w:val="008C5D59"/>
    <w:rsid w:val="008C61CE"/>
    <w:rsid w:val="008C70CC"/>
    <w:rsid w:val="008C75E4"/>
    <w:rsid w:val="008C76BC"/>
    <w:rsid w:val="008C789E"/>
    <w:rsid w:val="008C7BB2"/>
    <w:rsid w:val="008C7CD7"/>
    <w:rsid w:val="008D0DE8"/>
    <w:rsid w:val="008D1CD9"/>
    <w:rsid w:val="008D269B"/>
    <w:rsid w:val="008D3010"/>
    <w:rsid w:val="008D4405"/>
    <w:rsid w:val="008D445B"/>
    <w:rsid w:val="008D4DCF"/>
    <w:rsid w:val="008D5026"/>
    <w:rsid w:val="008D5D72"/>
    <w:rsid w:val="008D5D81"/>
    <w:rsid w:val="008D6304"/>
    <w:rsid w:val="008E0242"/>
    <w:rsid w:val="008E0ACB"/>
    <w:rsid w:val="008E1466"/>
    <w:rsid w:val="008E3157"/>
    <w:rsid w:val="008E331C"/>
    <w:rsid w:val="008E3372"/>
    <w:rsid w:val="008E40FF"/>
    <w:rsid w:val="008E6813"/>
    <w:rsid w:val="008E6BC4"/>
    <w:rsid w:val="008E7FB7"/>
    <w:rsid w:val="008F1E99"/>
    <w:rsid w:val="008F2D95"/>
    <w:rsid w:val="008F3348"/>
    <w:rsid w:val="008F3A41"/>
    <w:rsid w:val="008F40D6"/>
    <w:rsid w:val="008F4CC7"/>
    <w:rsid w:val="008F559A"/>
    <w:rsid w:val="008F5E77"/>
    <w:rsid w:val="008F694E"/>
    <w:rsid w:val="008F702A"/>
    <w:rsid w:val="008F7460"/>
    <w:rsid w:val="008F7542"/>
    <w:rsid w:val="008F7D65"/>
    <w:rsid w:val="0090095F"/>
    <w:rsid w:val="00900DFA"/>
    <w:rsid w:val="009018A6"/>
    <w:rsid w:val="009021FC"/>
    <w:rsid w:val="00902292"/>
    <w:rsid w:val="00902DAB"/>
    <w:rsid w:val="00902F86"/>
    <w:rsid w:val="00903398"/>
    <w:rsid w:val="0090649E"/>
    <w:rsid w:val="00906704"/>
    <w:rsid w:val="00907159"/>
    <w:rsid w:val="0090764F"/>
    <w:rsid w:val="00907D37"/>
    <w:rsid w:val="00907DF1"/>
    <w:rsid w:val="00910293"/>
    <w:rsid w:val="00910366"/>
    <w:rsid w:val="0091042A"/>
    <w:rsid w:val="00910690"/>
    <w:rsid w:val="00910D35"/>
    <w:rsid w:val="009113B5"/>
    <w:rsid w:val="00911A70"/>
    <w:rsid w:val="0091295E"/>
    <w:rsid w:val="00913F4C"/>
    <w:rsid w:val="00915001"/>
    <w:rsid w:val="009164D9"/>
    <w:rsid w:val="00916D33"/>
    <w:rsid w:val="00920337"/>
    <w:rsid w:val="00920BE3"/>
    <w:rsid w:val="00920CAC"/>
    <w:rsid w:val="00921804"/>
    <w:rsid w:val="00922876"/>
    <w:rsid w:val="009228A1"/>
    <w:rsid w:val="00922B95"/>
    <w:rsid w:val="00923348"/>
    <w:rsid w:val="0092361B"/>
    <w:rsid w:val="009249C5"/>
    <w:rsid w:val="00925296"/>
    <w:rsid w:val="009253A2"/>
    <w:rsid w:val="009271D3"/>
    <w:rsid w:val="00927A11"/>
    <w:rsid w:val="0093039D"/>
    <w:rsid w:val="0093088B"/>
    <w:rsid w:val="0093156C"/>
    <w:rsid w:val="00931653"/>
    <w:rsid w:val="00931EB8"/>
    <w:rsid w:val="00932061"/>
    <w:rsid w:val="0093233E"/>
    <w:rsid w:val="00932484"/>
    <w:rsid w:val="00932724"/>
    <w:rsid w:val="00932FA6"/>
    <w:rsid w:val="00933E21"/>
    <w:rsid w:val="00933FB9"/>
    <w:rsid w:val="009351ED"/>
    <w:rsid w:val="00935851"/>
    <w:rsid w:val="00937350"/>
    <w:rsid w:val="009375A5"/>
    <w:rsid w:val="0093784B"/>
    <w:rsid w:val="009379C6"/>
    <w:rsid w:val="009400F4"/>
    <w:rsid w:val="00940600"/>
    <w:rsid w:val="009412D4"/>
    <w:rsid w:val="00942522"/>
    <w:rsid w:val="00942A6A"/>
    <w:rsid w:val="00943C79"/>
    <w:rsid w:val="00944215"/>
    <w:rsid w:val="00944A00"/>
    <w:rsid w:val="00945332"/>
    <w:rsid w:val="0094627E"/>
    <w:rsid w:val="0094772B"/>
    <w:rsid w:val="009477CA"/>
    <w:rsid w:val="00947A36"/>
    <w:rsid w:val="00950417"/>
    <w:rsid w:val="009505F1"/>
    <w:rsid w:val="00951570"/>
    <w:rsid w:val="00953A2E"/>
    <w:rsid w:val="00954069"/>
    <w:rsid w:val="009541AB"/>
    <w:rsid w:val="009549A5"/>
    <w:rsid w:val="00954AF5"/>
    <w:rsid w:val="00955122"/>
    <w:rsid w:val="009573FA"/>
    <w:rsid w:val="00957F94"/>
    <w:rsid w:val="009609EC"/>
    <w:rsid w:val="00960D45"/>
    <w:rsid w:val="00961482"/>
    <w:rsid w:val="009624B5"/>
    <w:rsid w:val="00962650"/>
    <w:rsid w:val="009639B6"/>
    <w:rsid w:val="00964014"/>
    <w:rsid w:val="0096516A"/>
    <w:rsid w:val="00965227"/>
    <w:rsid w:val="00965717"/>
    <w:rsid w:val="00965E3B"/>
    <w:rsid w:val="0096678A"/>
    <w:rsid w:val="00967809"/>
    <w:rsid w:val="00970C05"/>
    <w:rsid w:val="0097227D"/>
    <w:rsid w:val="00972967"/>
    <w:rsid w:val="00972F85"/>
    <w:rsid w:val="009733BA"/>
    <w:rsid w:val="00973776"/>
    <w:rsid w:val="009741B5"/>
    <w:rsid w:val="00974572"/>
    <w:rsid w:val="009754A4"/>
    <w:rsid w:val="0097553A"/>
    <w:rsid w:val="00975C74"/>
    <w:rsid w:val="00976814"/>
    <w:rsid w:val="00976AB7"/>
    <w:rsid w:val="00976AF8"/>
    <w:rsid w:val="00976D53"/>
    <w:rsid w:val="00976F08"/>
    <w:rsid w:val="009773BD"/>
    <w:rsid w:val="009779E5"/>
    <w:rsid w:val="00980118"/>
    <w:rsid w:val="009806E1"/>
    <w:rsid w:val="009816C8"/>
    <w:rsid w:val="0098178F"/>
    <w:rsid w:val="00982785"/>
    <w:rsid w:val="00982CAE"/>
    <w:rsid w:val="00982DC0"/>
    <w:rsid w:val="009835D1"/>
    <w:rsid w:val="00985276"/>
    <w:rsid w:val="0098550C"/>
    <w:rsid w:val="00986246"/>
    <w:rsid w:val="00987DE8"/>
    <w:rsid w:val="009902F8"/>
    <w:rsid w:val="00990DFB"/>
    <w:rsid w:val="009914D6"/>
    <w:rsid w:val="00991649"/>
    <w:rsid w:val="009923B9"/>
    <w:rsid w:val="00992405"/>
    <w:rsid w:val="00992488"/>
    <w:rsid w:val="0099416E"/>
    <w:rsid w:val="009975A1"/>
    <w:rsid w:val="009A01EC"/>
    <w:rsid w:val="009A11E3"/>
    <w:rsid w:val="009A2161"/>
    <w:rsid w:val="009A2F81"/>
    <w:rsid w:val="009A341F"/>
    <w:rsid w:val="009A393E"/>
    <w:rsid w:val="009A4EE5"/>
    <w:rsid w:val="009A5286"/>
    <w:rsid w:val="009A532D"/>
    <w:rsid w:val="009A69A1"/>
    <w:rsid w:val="009A6B9D"/>
    <w:rsid w:val="009A714C"/>
    <w:rsid w:val="009B10F4"/>
    <w:rsid w:val="009B1811"/>
    <w:rsid w:val="009B1D7F"/>
    <w:rsid w:val="009B2AB2"/>
    <w:rsid w:val="009B2FA8"/>
    <w:rsid w:val="009B39CF"/>
    <w:rsid w:val="009B5FDC"/>
    <w:rsid w:val="009B686B"/>
    <w:rsid w:val="009B6D99"/>
    <w:rsid w:val="009B78A9"/>
    <w:rsid w:val="009C12E4"/>
    <w:rsid w:val="009C14A7"/>
    <w:rsid w:val="009C1565"/>
    <w:rsid w:val="009C2A8F"/>
    <w:rsid w:val="009C381E"/>
    <w:rsid w:val="009C468E"/>
    <w:rsid w:val="009C4D0F"/>
    <w:rsid w:val="009C652A"/>
    <w:rsid w:val="009C695D"/>
    <w:rsid w:val="009C6AE4"/>
    <w:rsid w:val="009C7294"/>
    <w:rsid w:val="009C75BD"/>
    <w:rsid w:val="009C7D04"/>
    <w:rsid w:val="009C7FB4"/>
    <w:rsid w:val="009D066D"/>
    <w:rsid w:val="009D1783"/>
    <w:rsid w:val="009D1EE6"/>
    <w:rsid w:val="009D2F40"/>
    <w:rsid w:val="009D4079"/>
    <w:rsid w:val="009D4342"/>
    <w:rsid w:val="009D44B8"/>
    <w:rsid w:val="009D565F"/>
    <w:rsid w:val="009D7800"/>
    <w:rsid w:val="009E051F"/>
    <w:rsid w:val="009E07FC"/>
    <w:rsid w:val="009E0EB6"/>
    <w:rsid w:val="009E10ED"/>
    <w:rsid w:val="009E127A"/>
    <w:rsid w:val="009E194A"/>
    <w:rsid w:val="009E1ACC"/>
    <w:rsid w:val="009E2DCA"/>
    <w:rsid w:val="009E3A72"/>
    <w:rsid w:val="009E416B"/>
    <w:rsid w:val="009E4790"/>
    <w:rsid w:val="009E4BBB"/>
    <w:rsid w:val="009E5036"/>
    <w:rsid w:val="009F07E0"/>
    <w:rsid w:val="009F0D2E"/>
    <w:rsid w:val="009F10AD"/>
    <w:rsid w:val="009F147C"/>
    <w:rsid w:val="009F4185"/>
    <w:rsid w:val="009F42BB"/>
    <w:rsid w:val="009F4A14"/>
    <w:rsid w:val="009F5648"/>
    <w:rsid w:val="009F5AE6"/>
    <w:rsid w:val="009F5C70"/>
    <w:rsid w:val="009F6F65"/>
    <w:rsid w:val="00A01B4B"/>
    <w:rsid w:val="00A02394"/>
    <w:rsid w:val="00A035A1"/>
    <w:rsid w:val="00A038B8"/>
    <w:rsid w:val="00A03FE7"/>
    <w:rsid w:val="00A0423B"/>
    <w:rsid w:val="00A04DD8"/>
    <w:rsid w:val="00A074B7"/>
    <w:rsid w:val="00A107EB"/>
    <w:rsid w:val="00A10ABF"/>
    <w:rsid w:val="00A12093"/>
    <w:rsid w:val="00A1484C"/>
    <w:rsid w:val="00A14ED6"/>
    <w:rsid w:val="00A157CF"/>
    <w:rsid w:val="00A160A0"/>
    <w:rsid w:val="00A160F9"/>
    <w:rsid w:val="00A168E6"/>
    <w:rsid w:val="00A16CE1"/>
    <w:rsid w:val="00A174EB"/>
    <w:rsid w:val="00A17DC4"/>
    <w:rsid w:val="00A21D15"/>
    <w:rsid w:val="00A23357"/>
    <w:rsid w:val="00A2390A"/>
    <w:rsid w:val="00A23978"/>
    <w:rsid w:val="00A24291"/>
    <w:rsid w:val="00A24D0E"/>
    <w:rsid w:val="00A25680"/>
    <w:rsid w:val="00A25B0F"/>
    <w:rsid w:val="00A26A54"/>
    <w:rsid w:val="00A26E05"/>
    <w:rsid w:val="00A272C5"/>
    <w:rsid w:val="00A27870"/>
    <w:rsid w:val="00A30C29"/>
    <w:rsid w:val="00A30DFB"/>
    <w:rsid w:val="00A30FCB"/>
    <w:rsid w:val="00A31B6B"/>
    <w:rsid w:val="00A325A7"/>
    <w:rsid w:val="00A32806"/>
    <w:rsid w:val="00A32E91"/>
    <w:rsid w:val="00A3334B"/>
    <w:rsid w:val="00A33640"/>
    <w:rsid w:val="00A33C9F"/>
    <w:rsid w:val="00A34A8B"/>
    <w:rsid w:val="00A35265"/>
    <w:rsid w:val="00A36637"/>
    <w:rsid w:val="00A3697C"/>
    <w:rsid w:val="00A369C6"/>
    <w:rsid w:val="00A370BD"/>
    <w:rsid w:val="00A3786B"/>
    <w:rsid w:val="00A40073"/>
    <w:rsid w:val="00A4009B"/>
    <w:rsid w:val="00A40302"/>
    <w:rsid w:val="00A40372"/>
    <w:rsid w:val="00A4053A"/>
    <w:rsid w:val="00A4239F"/>
    <w:rsid w:val="00A424DD"/>
    <w:rsid w:val="00A42942"/>
    <w:rsid w:val="00A43122"/>
    <w:rsid w:val="00A43216"/>
    <w:rsid w:val="00A43332"/>
    <w:rsid w:val="00A4394B"/>
    <w:rsid w:val="00A439E9"/>
    <w:rsid w:val="00A44138"/>
    <w:rsid w:val="00A44951"/>
    <w:rsid w:val="00A44D0D"/>
    <w:rsid w:val="00A45782"/>
    <w:rsid w:val="00A45C1E"/>
    <w:rsid w:val="00A46430"/>
    <w:rsid w:val="00A46ED3"/>
    <w:rsid w:val="00A47F54"/>
    <w:rsid w:val="00A509CC"/>
    <w:rsid w:val="00A50AB6"/>
    <w:rsid w:val="00A50FE3"/>
    <w:rsid w:val="00A51771"/>
    <w:rsid w:val="00A51BA9"/>
    <w:rsid w:val="00A522CB"/>
    <w:rsid w:val="00A528E1"/>
    <w:rsid w:val="00A52D9B"/>
    <w:rsid w:val="00A53497"/>
    <w:rsid w:val="00A54514"/>
    <w:rsid w:val="00A54849"/>
    <w:rsid w:val="00A54F30"/>
    <w:rsid w:val="00A55537"/>
    <w:rsid w:val="00A55C49"/>
    <w:rsid w:val="00A56347"/>
    <w:rsid w:val="00A57861"/>
    <w:rsid w:val="00A60AB0"/>
    <w:rsid w:val="00A6126E"/>
    <w:rsid w:val="00A61C0F"/>
    <w:rsid w:val="00A62DD1"/>
    <w:rsid w:val="00A62EA1"/>
    <w:rsid w:val="00A63963"/>
    <w:rsid w:val="00A639A3"/>
    <w:rsid w:val="00A63B7D"/>
    <w:rsid w:val="00A641DC"/>
    <w:rsid w:val="00A6447F"/>
    <w:rsid w:val="00A65639"/>
    <w:rsid w:val="00A66A73"/>
    <w:rsid w:val="00A71365"/>
    <w:rsid w:val="00A7230F"/>
    <w:rsid w:val="00A74251"/>
    <w:rsid w:val="00A7444C"/>
    <w:rsid w:val="00A75394"/>
    <w:rsid w:val="00A75758"/>
    <w:rsid w:val="00A75B18"/>
    <w:rsid w:val="00A76410"/>
    <w:rsid w:val="00A76C71"/>
    <w:rsid w:val="00A76F86"/>
    <w:rsid w:val="00A774CE"/>
    <w:rsid w:val="00A77E88"/>
    <w:rsid w:val="00A77F2A"/>
    <w:rsid w:val="00A808F6"/>
    <w:rsid w:val="00A8316C"/>
    <w:rsid w:val="00A847D5"/>
    <w:rsid w:val="00A84F2F"/>
    <w:rsid w:val="00A8502A"/>
    <w:rsid w:val="00A858AB"/>
    <w:rsid w:val="00A85BD1"/>
    <w:rsid w:val="00A85E3C"/>
    <w:rsid w:val="00A86669"/>
    <w:rsid w:val="00A9020C"/>
    <w:rsid w:val="00A90741"/>
    <w:rsid w:val="00A91556"/>
    <w:rsid w:val="00A91581"/>
    <w:rsid w:val="00A915A0"/>
    <w:rsid w:val="00A93227"/>
    <w:rsid w:val="00A942C6"/>
    <w:rsid w:val="00A94BE2"/>
    <w:rsid w:val="00A951EE"/>
    <w:rsid w:val="00A9531E"/>
    <w:rsid w:val="00AA044C"/>
    <w:rsid w:val="00AA0A08"/>
    <w:rsid w:val="00AA1060"/>
    <w:rsid w:val="00AA14E3"/>
    <w:rsid w:val="00AA28B8"/>
    <w:rsid w:val="00AA3489"/>
    <w:rsid w:val="00AA3634"/>
    <w:rsid w:val="00AA3BC9"/>
    <w:rsid w:val="00AA3E79"/>
    <w:rsid w:val="00AA4ACD"/>
    <w:rsid w:val="00AA5270"/>
    <w:rsid w:val="00AA539C"/>
    <w:rsid w:val="00AA664F"/>
    <w:rsid w:val="00AA66ED"/>
    <w:rsid w:val="00AA6BB5"/>
    <w:rsid w:val="00AA7D67"/>
    <w:rsid w:val="00AB02D3"/>
    <w:rsid w:val="00AB0FBA"/>
    <w:rsid w:val="00AB1A0B"/>
    <w:rsid w:val="00AB1DF2"/>
    <w:rsid w:val="00AB252E"/>
    <w:rsid w:val="00AB322D"/>
    <w:rsid w:val="00AB3E18"/>
    <w:rsid w:val="00AB45B8"/>
    <w:rsid w:val="00AB525D"/>
    <w:rsid w:val="00AB69CD"/>
    <w:rsid w:val="00AB6CE7"/>
    <w:rsid w:val="00AC0460"/>
    <w:rsid w:val="00AC17E5"/>
    <w:rsid w:val="00AC1966"/>
    <w:rsid w:val="00AC1A64"/>
    <w:rsid w:val="00AC5CB7"/>
    <w:rsid w:val="00AC7825"/>
    <w:rsid w:val="00AD00E7"/>
    <w:rsid w:val="00AD0D97"/>
    <w:rsid w:val="00AD162C"/>
    <w:rsid w:val="00AD263D"/>
    <w:rsid w:val="00AD2DF5"/>
    <w:rsid w:val="00AD3D46"/>
    <w:rsid w:val="00AD49EF"/>
    <w:rsid w:val="00AD4C9D"/>
    <w:rsid w:val="00AD505C"/>
    <w:rsid w:val="00AD50F6"/>
    <w:rsid w:val="00AD568B"/>
    <w:rsid w:val="00AD5C88"/>
    <w:rsid w:val="00AD6533"/>
    <w:rsid w:val="00AD7BDA"/>
    <w:rsid w:val="00AD7DD5"/>
    <w:rsid w:val="00AE09E1"/>
    <w:rsid w:val="00AE0A5C"/>
    <w:rsid w:val="00AE1C1C"/>
    <w:rsid w:val="00AE1F1E"/>
    <w:rsid w:val="00AE313C"/>
    <w:rsid w:val="00AE3367"/>
    <w:rsid w:val="00AE37D9"/>
    <w:rsid w:val="00AE4868"/>
    <w:rsid w:val="00AE51A9"/>
    <w:rsid w:val="00AE63B9"/>
    <w:rsid w:val="00AE769B"/>
    <w:rsid w:val="00AE786A"/>
    <w:rsid w:val="00AF09AC"/>
    <w:rsid w:val="00AF0E0E"/>
    <w:rsid w:val="00AF2216"/>
    <w:rsid w:val="00AF25DC"/>
    <w:rsid w:val="00AF2B0F"/>
    <w:rsid w:val="00AF2CF8"/>
    <w:rsid w:val="00AF32A3"/>
    <w:rsid w:val="00AF3587"/>
    <w:rsid w:val="00AF3C7B"/>
    <w:rsid w:val="00AF4D02"/>
    <w:rsid w:val="00AF526A"/>
    <w:rsid w:val="00AF5DF3"/>
    <w:rsid w:val="00AF5E11"/>
    <w:rsid w:val="00AF60A8"/>
    <w:rsid w:val="00AF6F2C"/>
    <w:rsid w:val="00AF7203"/>
    <w:rsid w:val="00AF7541"/>
    <w:rsid w:val="00AF7BF3"/>
    <w:rsid w:val="00AF7DD6"/>
    <w:rsid w:val="00B00584"/>
    <w:rsid w:val="00B005DE"/>
    <w:rsid w:val="00B012ED"/>
    <w:rsid w:val="00B019ED"/>
    <w:rsid w:val="00B01BFE"/>
    <w:rsid w:val="00B02770"/>
    <w:rsid w:val="00B02D50"/>
    <w:rsid w:val="00B030DA"/>
    <w:rsid w:val="00B0373A"/>
    <w:rsid w:val="00B040FB"/>
    <w:rsid w:val="00B0445A"/>
    <w:rsid w:val="00B054C2"/>
    <w:rsid w:val="00B05B28"/>
    <w:rsid w:val="00B05EDC"/>
    <w:rsid w:val="00B06060"/>
    <w:rsid w:val="00B07DB5"/>
    <w:rsid w:val="00B106A8"/>
    <w:rsid w:val="00B10E44"/>
    <w:rsid w:val="00B11328"/>
    <w:rsid w:val="00B12E3B"/>
    <w:rsid w:val="00B14BC8"/>
    <w:rsid w:val="00B14C08"/>
    <w:rsid w:val="00B14D34"/>
    <w:rsid w:val="00B15314"/>
    <w:rsid w:val="00B16587"/>
    <w:rsid w:val="00B169C7"/>
    <w:rsid w:val="00B17071"/>
    <w:rsid w:val="00B205E0"/>
    <w:rsid w:val="00B20925"/>
    <w:rsid w:val="00B20B08"/>
    <w:rsid w:val="00B20D6D"/>
    <w:rsid w:val="00B2263D"/>
    <w:rsid w:val="00B22CE5"/>
    <w:rsid w:val="00B231BB"/>
    <w:rsid w:val="00B23E53"/>
    <w:rsid w:val="00B25B47"/>
    <w:rsid w:val="00B26742"/>
    <w:rsid w:val="00B301DA"/>
    <w:rsid w:val="00B3050D"/>
    <w:rsid w:val="00B3052C"/>
    <w:rsid w:val="00B317E3"/>
    <w:rsid w:val="00B31889"/>
    <w:rsid w:val="00B325DC"/>
    <w:rsid w:val="00B335CE"/>
    <w:rsid w:val="00B33AD2"/>
    <w:rsid w:val="00B33E98"/>
    <w:rsid w:val="00B344CE"/>
    <w:rsid w:val="00B350C1"/>
    <w:rsid w:val="00B35707"/>
    <w:rsid w:val="00B36831"/>
    <w:rsid w:val="00B37170"/>
    <w:rsid w:val="00B379B6"/>
    <w:rsid w:val="00B37E33"/>
    <w:rsid w:val="00B4046D"/>
    <w:rsid w:val="00B40604"/>
    <w:rsid w:val="00B40775"/>
    <w:rsid w:val="00B40A83"/>
    <w:rsid w:val="00B41990"/>
    <w:rsid w:val="00B41AB8"/>
    <w:rsid w:val="00B41C35"/>
    <w:rsid w:val="00B41D8B"/>
    <w:rsid w:val="00B41E09"/>
    <w:rsid w:val="00B4389C"/>
    <w:rsid w:val="00B453D3"/>
    <w:rsid w:val="00B47BE3"/>
    <w:rsid w:val="00B5065D"/>
    <w:rsid w:val="00B510AD"/>
    <w:rsid w:val="00B52358"/>
    <w:rsid w:val="00B526FC"/>
    <w:rsid w:val="00B530F6"/>
    <w:rsid w:val="00B546AA"/>
    <w:rsid w:val="00B555A7"/>
    <w:rsid w:val="00B57559"/>
    <w:rsid w:val="00B57D5C"/>
    <w:rsid w:val="00B61F63"/>
    <w:rsid w:val="00B627BD"/>
    <w:rsid w:val="00B62A5D"/>
    <w:rsid w:val="00B62DCF"/>
    <w:rsid w:val="00B65654"/>
    <w:rsid w:val="00B65B2B"/>
    <w:rsid w:val="00B70BAD"/>
    <w:rsid w:val="00B7185A"/>
    <w:rsid w:val="00B72440"/>
    <w:rsid w:val="00B72BD2"/>
    <w:rsid w:val="00B74259"/>
    <w:rsid w:val="00B74C3E"/>
    <w:rsid w:val="00B75470"/>
    <w:rsid w:val="00B760DF"/>
    <w:rsid w:val="00B76C08"/>
    <w:rsid w:val="00B831AD"/>
    <w:rsid w:val="00B8370F"/>
    <w:rsid w:val="00B84461"/>
    <w:rsid w:val="00B84F39"/>
    <w:rsid w:val="00B85247"/>
    <w:rsid w:val="00B85582"/>
    <w:rsid w:val="00B8639C"/>
    <w:rsid w:val="00B87ECB"/>
    <w:rsid w:val="00B90166"/>
    <w:rsid w:val="00B90942"/>
    <w:rsid w:val="00B90E80"/>
    <w:rsid w:val="00B920C2"/>
    <w:rsid w:val="00B924F7"/>
    <w:rsid w:val="00B926D3"/>
    <w:rsid w:val="00B929A1"/>
    <w:rsid w:val="00B932C1"/>
    <w:rsid w:val="00B933C2"/>
    <w:rsid w:val="00B93C55"/>
    <w:rsid w:val="00B94DFD"/>
    <w:rsid w:val="00B95E74"/>
    <w:rsid w:val="00B9608B"/>
    <w:rsid w:val="00B961D5"/>
    <w:rsid w:val="00B96AAA"/>
    <w:rsid w:val="00BA0DA6"/>
    <w:rsid w:val="00BA26F3"/>
    <w:rsid w:val="00BA3BA9"/>
    <w:rsid w:val="00BA421D"/>
    <w:rsid w:val="00BA4B4A"/>
    <w:rsid w:val="00BA5A9B"/>
    <w:rsid w:val="00BA5D41"/>
    <w:rsid w:val="00BA60C4"/>
    <w:rsid w:val="00BA6846"/>
    <w:rsid w:val="00BA6A1B"/>
    <w:rsid w:val="00BA7352"/>
    <w:rsid w:val="00BB0E2D"/>
    <w:rsid w:val="00BB188A"/>
    <w:rsid w:val="00BB1B73"/>
    <w:rsid w:val="00BB218A"/>
    <w:rsid w:val="00BB21D7"/>
    <w:rsid w:val="00BB3195"/>
    <w:rsid w:val="00BB4810"/>
    <w:rsid w:val="00BB4C62"/>
    <w:rsid w:val="00BB54EC"/>
    <w:rsid w:val="00BB6772"/>
    <w:rsid w:val="00BB6AFB"/>
    <w:rsid w:val="00BB6C3F"/>
    <w:rsid w:val="00BB7374"/>
    <w:rsid w:val="00BB7C29"/>
    <w:rsid w:val="00BC1777"/>
    <w:rsid w:val="00BC1F71"/>
    <w:rsid w:val="00BC23FC"/>
    <w:rsid w:val="00BC2AF9"/>
    <w:rsid w:val="00BC3200"/>
    <w:rsid w:val="00BC374F"/>
    <w:rsid w:val="00BC3ACE"/>
    <w:rsid w:val="00BC3CD2"/>
    <w:rsid w:val="00BC53AD"/>
    <w:rsid w:val="00BC7989"/>
    <w:rsid w:val="00BD049F"/>
    <w:rsid w:val="00BD04E5"/>
    <w:rsid w:val="00BD0EC9"/>
    <w:rsid w:val="00BD1724"/>
    <w:rsid w:val="00BD178B"/>
    <w:rsid w:val="00BD1BA0"/>
    <w:rsid w:val="00BD2E5F"/>
    <w:rsid w:val="00BD590A"/>
    <w:rsid w:val="00BD6107"/>
    <w:rsid w:val="00BD62E3"/>
    <w:rsid w:val="00BD7211"/>
    <w:rsid w:val="00BE00AA"/>
    <w:rsid w:val="00BE0E83"/>
    <w:rsid w:val="00BE1215"/>
    <w:rsid w:val="00BE1698"/>
    <w:rsid w:val="00BE2846"/>
    <w:rsid w:val="00BE36AC"/>
    <w:rsid w:val="00BE3A29"/>
    <w:rsid w:val="00BE3A9C"/>
    <w:rsid w:val="00BE3CA2"/>
    <w:rsid w:val="00BE3F4D"/>
    <w:rsid w:val="00BE452F"/>
    <w:rsid w:val="00BE468F"/>
    <w:rsid w:val="00BE5CEF"/>
    <w:rsid w:val="00BE66B1"/>
    <w:rsid w:val="00BE687E"/>
    <w:rsid w:val="00BE6A9B"/>
    <w:rsid w:val="00BE6C5D"/>
    <w:rsid w:val="00BF01DC"/>
    <w:rsid w:val="00BF1242"/>
    <w:rsid w:val="00BF1CA9"/>
    <w:rsid w:val="00BF3214"/>
    <w:rsid w:val="00BF4C87"/>
    <w:rsid w:val="00BF4CDB"/>
    <w:rsid w:val="00BF5C9B"/>
    <w:rsid w:val="00BF666C"/>
    <w:rsid w:val="00BF6E69"/>
    <w:rsid w:val="00C00738"/>
    <w:rsid w:val="00C00CA3"/>
    <w:rsid w:val="00C01EEE"/>
    <w:rsid w:val="00C0231F"/>
    <w:rsid w:val="00C0234A"/>
    <w:rsid w:val="00C0294A"/>
    <w:rsid w:val="00C030C3"/>
    <w:rsid w:val="00C045A8"/>
    <w:rsid w:val="00C0690F"/>
    <w:rsid w:val="00C06D27"/>
    <w:rsid w:val="00C0774E"/>
    <w:rsid w:val="00C07DEF"/>
    <w:rsid w:val="00C106F7"/>
    <w:rsid w:val="00C10A66"/>
    <w:rsid w:val="00C118C7"/>
    <w:rsid w:val="00C1210D"/>
    <w:rsid w:val="00C12578"/>
    <w:rsid w:val="00C133C1"/>
    <w:rsid w:val="00C13966"/>
    <w:rsid w:val="00C13F3C"/>
    <w:rsid w:val="00C143CB"/>
    <w:rsid w:val="00C16CA0"/>
    <w:rsid w:val="00C17641"/>
    <w:rsid w:val="00C1765D"/>
    <w:rsid w:val="00C17674"/>
    <w:rsid w:val="00C176F9"/>
    <w:rsid w:val="00C17F3D"/>
    <w:rsid w:val="00C21134"/>
    <w:rsid w:val="00C21B06"/>
    <w:rsid w:val="00C21F1F"/>
    <w:rsid w:val="00C23F80"/>
    <w:rsid w:val="00C2439F"/>
    <w:rsid w:val="00C2471E"/>
    <w:rsid w:val="00C24DBB"/>
    <w:rsid w:val="00C25019"/>
    <w:rsid w:val="00C2501E"/>
    <w:rsid w:val="00C26300"/>
    <w:rsid w:val="00C26C15"/>
    <w:rsid w:val="00C27604"/>
    <w:rsid w:val="00C27EEA"/>
    <w:rsid w:val="00C30021"/>
    <w:rsid w:val="00C31DCC"/>
    <w:rsid w:val="00C31E61"/>
    <w:rsid w:val="00C31E93"/>
    <w:rsid w:val="00C31EE9"/>
    <w:rsid w:val="00C3296F"/>
    <w:rsid w:val="00C334C7"/>
    <w:rsid w:val="00C3382E"/>
    <w:rsid w:val="00C33CC0"/>
    <w:rsid w:val="00C344BF"/>
    <w:rsid w:val="00C3459C"/>
    <w:rsid w:val="00C34671"/>
    <w:rsid w:val="00C3472D"/>
    <w:rsid w:val="00C356AE"/>
    <w:rsid w:val="00C41306"/>
    <w:rsid w:val="00C41EDB"/>
    <w:rsid w:val="00C4209A"/>
    <w:rsid w:val="00C4265D"/>
    <w:rsid w:val="00C42D2B"/>
    <w:rsid w:val="00C42EE0"/>
    <w:rsid w:val="00C441CF"/>
    <w:rsid w:val="00C447C2"/>
    <w:rsid w:val="00C45339"/>
    <w:rsid w:val="00C461E8"/>
    <w:rsid w:val="00C47932"/>
    <w:rsid w:val="00C47C04"/>
    <w:rsid w:val="00C47DC5"/>
    <w:rsid w:val="00C50640"/>
    <w:rsid w:val="00C50805"/>
    <w:rsid w:val="00C51007"/>
    <w:rsid w:val="00C51A14"/>
    <w:rsid w:val="00C5205F"/>
    <w:rsid w:val="00C533FB"/>
    <w:rsid w:val="00C53B5D"/>
    <w:rsid w:val="00C548F2"/>
    <w:rsid w:val="00C55219"/>
    <w:rsid w:val="00C571D8"/>
    <w:rsid w:val="00C57B47"/>
    <w:rsid w:val="00C60106"/>
    <w:rsid w:val="00C6011C"/>
    <w:rsid w:val="00C60128"/>
    <w:rsid w:val="00C61B98"/>
    <w:rsid w:val="00C632DF"/>
    <w:rsid w:val="00C6369D"/>
    <w:rsid w:val="00C6373C"/>
    <w:rsid w:val="00C638D4"/>
    <w:rsid w:val="00C63A3A"/>
    <w:rsid w:val="00C63D2D"/>
    <w:rsid w:val="00C643C1"/>
    <w:rsid w:val="00C647DE"/>
    <w:rsid w:val="00C64CC9"/>
    <w:rsid w:val="00C653E3"/>
    <w:rsid w:val="00C65EBF"/>
    <w:rsid w:val="00C65F3F"/>
    <w:rsid w:val="00C668ED"/>
    <w:rsid w:val="00C671D4"/>
    <w:rsid w:val="00C67287"/>
    <w:rsid w:val="00C70171"/>
    <w:rsid w:val="00C7195A"/>
    <w:rsid w:val="00C727E0"/>
    <w:rsid w:val="00C73D3D"/>
    <w:rsid w:val="00C74A11"/>
    <w:rsid w:val="00C74E1C"/>
    <w:rsid w:val="00C75EA5"/>
    <w:rsid w:val="00C75F49"/>
    <w:rsid w:val="00C76CC2"/>
    <w:rsid w:val="00C76DD0"/>
    <w:rsid w:val="00C779AB"/>
    <w:rsid w:val="00C80422"/>
    <w:rsid w:val="00C80AE3"/>
    <w:rsid w:val="00C82BBF"/>
    <w:rsid w:val="00C837FF"/>
    <w:rsid w:val="00C841DE"/>
    <w:rsid w:val="00C85810"/>
    <w:rsid w:val="00C86615"/>
    <w:rsid w:val="00C9197D"/>
    <w:rsid w:val="00C928F0"/>
    <w:rsid w:val="00C92FC8"/>
    <w:rsid w:val="00C934AF"/>
    <w:rsid w:val="00C9394F"/>
    <w:rsid w:val="00C94112"/>
    <w:rsid w:val="00C96673"/>
    <w:rsid w:val="00C96716"/>
    <w:rsid w:val="00C967C2"/>
    <w:rsid w:val="00CA0806"/>
    <w:rsid w:val="00CA18AC"/>
    <w:rsid w:val="00CA1D10"/>
    <w:rsid w:val="00CA3B91"/>
    <w:rsid w:val="00CA5EDF"/>
    <w:rsid w:val="00CB075E"/>
    <w:rsid w:val="00CB24FE"/>
    <w:rsid w:val="00CB2574"/>
    <w:rsid w:val="00CB7299"/>
    <w:rsid w:val="00CB7345"/>
    <w:rsid w:val="00CB799A"/>
    <w:rsid w:val="00CC1F9B"/>
    <w:rsid w:val="00CC22E9"/>
    <w:rsid w:val="00CC237B"/>
    <w:rsid w:val="00CC2623"/>
    <w:rsid w:val="00CC2C40"/>
    <w:rsid w:val="00CC3135"/>
    <w:rsid w:val="00CC36AE"/>
    <w:rsid w:val="00CC3DA4"/>
    <w:rsid w:val="00CC449F"/>
    <w:rsid w:val="00CC45EC"/>
    <w:rsid w:val="00CC572A"/>
    <w:rsid w:val="00CC5FB2"/>
    <w:rsid w:val="00CC61CA"/>
    <w:rsid w:val="00CC69DA"/>
    <w:rsid w:val="00CC6E15"/>
    <w:rsid w:val="00CC6F2A"/>
    <w:rsid w:val="00CC755C"/>
    <w:rsid w:val="00CD0DA6"/>
    <w:rsid w:val="00CD28C4"/>
    <w:rsid w:val="00CD3387"/>
    <w:rsid w:val="00CD39E1"/>
    <w:rsid w:val="00CD42CC"/>
    <w:rsid w:val="00CD49B4"/>
    <w:rsid w:val="00CD5CF1"/>
    <w:rsid w:val="00CD6388"/>
    <w:rsid w:val="00CD6871"/>
    <w:rsid w:val="00CE0DE7"/>
    <w:rsid w:val="00CE0E45"/>
    <w:rsid w:val="00CE2860"/>
    <w:rsid w:val="00CE288E"/>
    <w:rsid w:val="00CE2C9A"/>
    <w:rsid w:val="00CE2D24"/>
    <w:rsid w:val="00CE31B9"/>
    <w:rsid w:val="00CE5285"/>
    <w:rsid w:val="00CE591B"/>
    <w:rsid w:val="00CE67D6"/>
    <w:rsid w:val="00CE70E0"/>
    <w:rsid w:val="00CE77B6"/>
    <w:rsid w:val="00CF042B"/>
    <w:rsid w:val="00CF24E8"/>
    <w:rsid w:val="00CF2735"/>
    <w:rsid w:val="00CF33B9"/>
    <w:rsid w:val="00CF35F4"/>
    <w:rsid w:val="00CF41E9"/>
    <w:rsid w:val="00CF4EC5"/>
    <w:rsid w:val="00CF55CE"/>
    <w:rsid w:val="00CF5631"/>
    <w:rsid w:val="00CF5EB6"/>
    <w:rsid w:val="00CF623E"/>
    <w:rsid w:val="00CF709A"/>
    <w:rsid w:val="00CF7A4F"/>
    <w:rsid w:val="00D003F4"/>
    <w:rsid w:val="00D00DD0"/>
    <w:rsid w:val="00D01980"/>
    <w:rsid w:val="00D03445"/>
    <w:rsid w:val="00D0351E"/>
    <w:rsid w:val="00D036A7"/>
    <w:rsid w:val="00D03982"/>
    <w:rsid w:val="00D047C9"/>
    <w:rsid w:val="00D04A52"/>
    <w:rsid w:val="00D0543E"/>
    <w:rsid w:val="00D057A1"/>
    <w:rsid w:val="00D05BAE"/>
    <w:rsid w:val="00D06908"/>
    <w:rsid w:val="00D06CC3"/>
    <w:rsid w:val="00D071F2"/>
    <w:rsid w:val="00D07FAD"/>
    <w:rsid w:val="00D07FB9"/>
    <w:rsid w:val="00D10749"/>
    <w:rsid w:val="00D10DD2"/>
    <w:rsid w:val="00D10FD0"/>
    <w:rsid w:val="00D11C4D"/>
    <w:rsid w:val="00D12861"/>
    <w:rsid w:val="00D129E8"/>
    <w:rsid w:val="00D13275"/>
    <w:rsid w:val="00D13CBE"/>
    <w:rsid w:val="00D14E76"/>
    <w:rsid w:val="00D15926"/>
    <w:rsid w:val="00D16C05"/>
    <w:rsid w:val="00D16DA0"/>
    <w:rsid w:val="00D17367"/>
    <w:rsid w:val="00D1761A"/>
    <w:rsid w:val="00D17F74"/>
    <w:rsid w:val="00D20AA3"/>
    <w:rsid w:val="00D20F02"/>
    <w:rsid w:val="00D215DE"/>
    <w:rsid w:val="00D2226B"/>
    <w:rsid w:val="00D23028"/>
    <w:rsid w:val="00D23A4B"/>
    <w:rsid w:val="00D244F9"/>
    <w:rsid w:val="00D25F09"/>
    <w:rsid w:val="00D26607"/>
    <w:rsid w:val="00D2708C"/>
    <w:rsid w:val="00D276C4"/>
    <w:rsid w:val="00D30B07"/>
    <w:rsid w:val="00D30D9C"/>
    <w:rsid w:val="00D310CF"/>
    <w:rsid w:val="00D3164D"/>
    <w:rsid w:val="00D327D6"/>
    <w:rsid w:val="00D3428B"/>
    <w:rsid w:val="00D3520F"/>
    <w:rsid w:val="00D36203"/>
    <w:rsid w:val="00D363C1"/>
    <w:rsid w:val="00D36AC0"/>
    <w:rsid w:val="00D37364"/>
    <w:rsid w:val="00D37880"/>
    <w:rsid w:val="00D37D73"/>
    <w:rsid w:val="00D40580"/>
    <w:rsid w:val="00D40776"/>
    <w:rsid w:val="00D41189"/>
    <w:rsid w:val="00D4167F"/>
    <w:rsid w:val="00D41964"/>
    <w:rsid w:val="00D41B3D"/>
    <w:rsid w:val="00D41C13"/>
    <w:rsid w:val="00D41F00"/>
    <w:rsid w:val="00D42B32"/>
    <w:rsid w:val="00D4382A"/>
    <w:rsid w:val="00D44E6D"/>
    <w:rsid w:val="00D45274"/>
    <w:rsid w:val="00D45956"/>
    <w:rsid w:val="00D473C3"/>
    <w:rsid w:val="00D5015E"/>
    <w:rsid w:val="00D50382"/>
    <w:rsid w:val="00D50706"/>
    <w:rsid w:val="00D50D3B"/>
    <w:rsid w:val="00D51681"/>
    <w:rsid w:val="00D51789"/>
    <w:rsid w:val="00D52BAE"/>
    <w:rsid w:val="00D52C7D"/>
    <w:rsid w:val="00D53789"/>
    <w:rsid w:val="00D55F59"/>
    <w:rsid w:val="00D5697D"/>
    <w:rsid w:val="00D607AE"/>
    <w:rsid w:val="00D60C07"/>
    <w:rsid w:val="00D60CFE"/>
    <w:rsid w:val="00D6155A"/>
    <w:rsid w:val="00D61D67"/>
    <w:rsid w:val="00D62646"/>
    <w:rsid w:val="00D62E05"/>
    <w:rsid w:val="00D62F5E"/>
    <w:rsid w:val="00D63495"/>
    <w:rsid w:val="00D63CCE"/>
    <w:rsid w:val="00D64584"/>
    <w:rsid w:val="00D6485C"/>
    <w:rsid w:val="00D659FD"/>
    <w:rsid w:val="00D66AF3"/>
    <w:rsid w:val="00D67432"/>
    <w:rsid w:val="00D7011D"/>
    <w:rsid w:val="00D71807"/>
    <w:rsid w:val="00D72BD0"/>
    <w:rsid w:val="00D73F3D"/>
    <w:rsid w:val="00D74434"/>
    <w:rsid w:val="00D74511"/>
    <w:rsid w:val="00D74FDB"/>
    <w:rsid w:val="00D77E6F"/>
    <w:rsid w:val="00D8026F"/>
    <w:rsid w:val="00D80DF8"/>
    <w:rsid w:val="00D812CE"/>
    <w:rsid w:val="00D8245A"/>
    <w:rsid w:val="00D82607"/>
    <w:rsid w:val="00D83251"/>
    <w:rsid w:val="00D84039"/>
    <w:rsid w:val="00D84423"/>
    <w:rsid w:val="00D85093"/>
    <w:rsid w:val="00D85CF0"/>
    <w:rsid w:val="00D8694D"/>
    <w:rsid w:val="00D86CB9"/>
    <w:rsid w:val="00D8758C"/>
    <w:rsid w:val="00D87795"/>
    <w:rsid w:val="00D91434"/>
    <w:rsid w:val="00D91BCE"/>
    <w:rsid w:val="00D91D28"/>
    <w:rsid w:val="00D92034"/>
    <w:rsid w:val="00D92459"/>
    <w:rsid w:val="00D92B97"/>
    <w:rsid w:val="00D92F6B"/>
    <w:rsid w:val="00D9301F"/>
    <w:rsid w:val="00D93490"/>
    <w:rsid w:val="00D93A37"/>
    <w:rsid w:val="00D93C05"/>
    <w:rsid w:val="00D94660"/>
    <w:rsid w:val="00D9467C"/>
    <w:rsid w:val="00D9473A"/>
    <w:rsid w:val="00D972C4"/>
    <w:rsid w:val="00D975E1"/>
    <w:rsid w:val="00DA0C0F"/>
    <w:rsid w:val="00DA1A95"/>
    <w:rsid w:val="00DA2340"/>
    <w:rsid w:val="00DA2F0F"/>
    <w:rsid w:val="00DA60A8"/>
    <w:rsid w:val="00DA66C6"/>
    <w:rsid w:val="00DB0A7C"/>
    <w:rsid w:val="00DB2983"/>
    <w:rsid w:val="00DB308C"/>
    <w:rsid w:val="00DB36C4"/>
    <w:rsid w:val="00DB3DA3"/>
    <w:rsid w:val="00DB48EF"/>
    <w:rsid w:val="00DB498D"/>
    <w:rsid w:val="00DB6C30"/>
    <w:rsid w:val="00DB77BC"/>
    <w:rsid w:val="00DB7B3A"/>
    <w:rsid w:val="00DB7C94"/>
    <w:rsid w:val="00DC11C7"/>
    <w:rsid w:val="00DC1419"/>
    <w:rsid w:val="00DC26FD"/>
    <w:rsid w:val="00DC2A75"/>
    <w:rsid w:val="00DC2C6E"/>
    <w:rsid w:val="00DC3116"/>
    <w:rsid w:val="00DC3391"/>
    <w:rsid w:val="00DC3F13"/>
    <w:rsid w:val="00DC4022"/>
    <w:rsid w:val="00DC4E44"/>
    <w:rsid w:val="00DC521C"/>
    <w:rsid w:val="00DC5239"/>
    <w:rsid w:val="00DC5350"/>
    <w:rsid w:val="00DC562E"/>
    <w:rsid w:val="00DC654B"/>
    <w:rsid w:val="00DC6C4A"/>
    <w:rsid w:val="00DC731B"/>
    <w:rsid w:val="00DC7CF9"/>
    <w:rsid w:val="00DD00BF"/>
    <w:rsid w:val="00DD0D1E"/>
    <w:rsid w:val="00DD1F74"/>
    <w:rsid w:val="00DD21C8"/>
    <w:rsid w:val="00DD2B39"/>
    <w:rsid w:val="00DD3004"/>
    <w:rsid w:val="00DD3474"/>
    <w:rsid w:val="00DD56E9"/>
    <w:rsid w:val="00DD63B6"/>
    <w:rsid w:val="00DD65C2"/>
    <w:rsid w:val="00DD767F"/>
    <w:rsid w:val="00DD7A8B"/>
    <w:rsid w:val="00DE0766"/>
    <w:rsid w:val="00DE1383"/>
    <w:rsid w:val="00DE31C0"/>
    <w:rsid w:val="00DE40DB"/>
    <w:rsid w:val="00DE44E5"/>
    <w:rsid w:val="00DE5766"/>
    <w:rsid w:val="00DE601F"/>
    <w:rsid w:val="00DE611A"/>
    <w:rsid w:val="00DE75CC"/>
    <w:rsid w:val="00DE777B"/>
    <w:rsid w:val="00DE7A32"/>
    <w:rsid w:val="00DE7A38"/>
    <w:rsid w:val="00DE7D97"/>
    <w:rsid w:val="00DF0B1F"/>
    <w:rsid w:val="00DF1AAD"/>
    <w:rsid w:val="00DF2A24"/>
    <w:rsid w:val="00DF2B8E"/>
    <w:rsid w:val="00DF2BFE"/>
    <w:rsid w:val="00DF379B"/>
    <w:rsid w:val="00DF3C36"/>
    <w:rsid w:val="00DF550F"/>
    <w:rsid w:val="00DF5571"/>
    <w:rsid w:val="00DF5626"/>
    <w:rsid w:val="00DF6DF1"/>
    <w:rsid w:val="00DF70B9"/>
    <w:rsid w:val="00E0091D"/>
    <w:rsid w:val="00E00E57"/>
    <w:rsid w:val="00E00FB8"/>
    <w:rsid w:val="00E022C2"/>
    <w:rsid w:val="00E024FF"/>
    <w:rsid w:val="00E027B9"/>
    <w:rsid w:val="00E032F6"/>
    <w:rsid w:val="00E03986"/>
    <w:rsid w:val="00E0608B"/>
    <w:rsid w:val="00E060CA"/>
    <w:rsid w:val="00E0742B"/>
    <w:rsid w:val="00E076CB"/>
    <w:rsid w:val="00E07C65"/>
    <w:rsid w:val="00E10216"/>
    <w:rsid w:val="00E107FB"/>
    <w:rsid w:val="00E10AA2"/>
    <w:rsid w:val="00E1177E"/>
    <w:rsid w:val="00E12D7B"/>
    <w:rsid w:val="00E1312D"/>
    <w:rsid w:val="00E131F7"/>
    <w:rsid w:val="00E1433F"/>
    <w:rsid w:val="00E14DCC"/>
    <w:rsid w:val="00E16183"/>
    <w:rsid w:val="00E16DD2"/>
    <w:rsid w:val="00E17120"/>
    <w:rsid w:val="00E17EC5"/>
    <w:rsid w:val="00E201E6"/>
    <w:rsid w:val="00E20206"/>
    <w:rsid w:val="00E2186E"/>
    <w:rsid w:val="00E2264B"/>
    <w:rsid w:val="00E2268C"/>
    <w:rsid w:val="00E23379"/>
    <w:rsid w:val="00E24225"/>
    <w:rsid w:val="00E2429C"/>
    <w:rsid w:val="00E249BB"/>
    <w:rsid w:val="00E266EB"/>
    <w:rsid w:val="00E26CE6"/>
    <w:rsid w:val="00E309BA"/>
    <w:rsid w:val="00E3187D"/>
    <w:rsid w:val="00E320AE"/>
    <w:rsid w:val="00E3324B"/>
    <w:rsid w:val="00E34C33"/>
    <w:rsid w:val="00E3507A"/>
    <w:rsid w:val="00E350B0"/>
    <w:rsid w:val="00E35C56"/>
    <w:rsid w:val="00E35F69"/>
    <w:rsid w:val="00E35FD9"/>
    <w:rsid w:val="00E36F5C"/>
    <w:rsid w:val="00E372AA"/>
    <w:rsid w:val="00E37751"/>
    <w:rsid w:val="00E37A4C"/>
    <w:rsid w:val="00E37CFD"/>
    <w:rsid w:val="00E40031"/>
    <w:rsid w:val="00E40486"/>
    <w:rsid w:val="00E40D7F"/>
    <w:rsid w:val="00E416AB"/>
    <w:rsid w:val="00E4182E"/>
    <w:rsid w:val="00E41F3C"/>
    <w:rsid w:val="00E4272C"/>
    <w:rsid w:val="00E42897"/>
    <w:rsid w:val="00E436F1"/>
    <w:rsid w:val="00E43A7B"/>
    <w:rsid w:val="00E43DCC"/>
    <w:rsid w:val="00E43FF8"/>
    <w:rsid w:val="00E44B45"/>
    <w:rsid w:val="00E45364"/>
    <w:rsid w:val="00E455B0"/>
    <w:rsid w:val="00E45BA5"/>
    <w:rsid w:val="00E45D0D"/>
    <w:rsid w:val="00E45E69"/>
    <w:rsid w:val="00E46A01"/>
    <w:rsid w:val="00E4717C"/>
    <w:rsid w:val="00E47592"/>
    <w:rsid w:val="00E47745"/>
    <w:rsid w:val="00E47DF2"/>
    <w:rsid w:val="00E5076F"/>
    <w:rsid w:val="00E5138C"/>
    <w:rsid w:val="00E5309A"/>
    <w:rsid w:val="00E537FB"/>
    <w:rsid w:val="00E55E1F"/>
    <w:rsid w:val="00E56D29"/>
    <w:rsid w:val="00E56FE7"/>
    <w:rsid w:val="00E60882"/>
    <w:rsid w:val="00E61803"/>
    <w:rsid w:val="00E618C5"/>
    <w:rsid w:val="00E61F8E"/>
    <w:rsid w:val="00E62393"/>
    <w:rsid w:val="00E62AF3"/>
    <w:rsid w:val="00E62ECF"/>
    <w:rsid w:val="00E64CC6"/>
    <w:rsid w:val="00E65AAF"/>
    <w:rsid w:val="00E662B7"/>
    <w:rsid w:val="00E66BBD"/>
    <w:rsid w:val="00E67EF8"/>
    <w:rsid w:val="00E7043D"/>
    <w:rsid w:val="00E70443"/>
    <w:rsid w:val="00E71258"/>
    <w:rsid w:val="00E7289E"/>
    <w:rsid w:val="00E72C09"/>
    <w:rsid w:val="00E72CEF"/>
    <w:rsid w:val="00E73EBD"/>
    <w:rsid w:val="00E74E8A"/>
    <w:rsid w:val="00E74EAC"/>
    <w:rsid w:val="00E75093"/>
    <w:rsid w:val="00E750C4"/>
    <w:rsid w:val="00E760F6"/>
    <w:rsid w:val="00E77653"/>
    <w:rsid w:val="00E7782A"/>
    <w:rsid w:val="00E7795E"/>
    <w:rsid w:val="00E77A4E"/>
    <w:rsid w:val="00E80799"/>
    <w:rsid w:val="00E80ADE"/>
    <w:rsid w:val="00E81370"/>
    <w:rsid w:val="00E81823"/>
    <w:rsid w:val="00E819B3"/>
    <w:rsid w:val="00E822ED"/>
    <w:rsid w:val="00E827C2"/>
    <w:rsid w:val="00E83DD5"/>
    <w:rsid w:val="00E83E96"/>
    <w:rsid w:val="00E85DEA"/>
    <w:rsid w:val="00E86C08"/>
    <w:rsid w:val="00E86EDC"/>
    <w:rsid w:val="00E874CE"/>
    <w:rsid w:val="00E87918"/>
    <w:rsid w:val="00E87A55"/>
    <w:rsid w:val="00E90494"/>
    <w:rsid w:val="00E92A8D"/>
    <w:rsid w:val="00E92E28"/>
    <w:rsid w:val="00E9340D"/>
    <w:rsid w:val="00E943B7"/>
    <w:rsid w:val="00E94758"/>
    <w:rsid w:val="00E96B6B"/>
    <w:rsid w:val="00E97016"/>
    <w:rsid w:val="00EA0002"/>
    <w:rsid w:val="00EA0070"/>
    <w:rsid w:val="00EA1694"/>
    <w:rsid w:val="00EA1909"/>
    <w:rsid w:val="00EA23F7"/>
    <w:rsid w:val="00EA2842"/>
    <w:rsid w:val="00EA317D"/>
    <w:rsid w:val="00EA51DC"/>
    <w:rsid w:val="00EA55AE"/>
    <w:rsid w:val="00EA56F1"/>
    <w:rsid w:val="00EA627A"/>
    <w:rsid w:val="00EA6921"/>
    <w:rsid w:val="00EA6A44"/>
    <w:rsid w:val="00EA6FDC"/>
    <w:rsid w:val="00EB1C7F"/>
    <w:rsid w:val="00EB239E"/>
    <w:rsid w:val="00EB40A3"/>
    <w:rsid w:val="00EB4D75"/>
    <w:rsid w:val="00EB4EE2"/>
    <w:rsid w:val="00EB583C"/>
    <w:rsid w:val="00EB670F"/>
    <w:rsid w:val="00EB6803"/>
    <w:rsid w:val="00EB78C4"/>
    <w:rsid w:val="00EC04E1"/>
    <w:rsid w:val="00EC051F"/>
    <w:rsid w:val="00EC2124"/>
    <w:rsid w:val="00EC2250"/>
    <w:rsid w:val="00EC372C"/>
    <w:rsid w:val="00EC4A1D"/>
    <w:rsid w:val="00EC4B9D"/>
    <w:rsid w:val="00EC519F"/>
    <w:rsid w:val="00EC59B0"/>
    <w:rsid w:val="00EC6022"/>
    <w:rsid w:val="00EC7022"/>
    <w:rsid w:val="00EC7147"/>
    <w:rsid w:val="00EC7A97"/>
    <w:rsid w:val="00ED0D3A"/>
    <w:rsid w:val="00ED1089"/>
    <w:rsid w:val="00ED1854"/>
    <w:rsid w:val="00ED22D1"/>
    <w:rsid w:val="00ED22E7"/>
    <w:rsid w:val="00ED23C5"/>
    <w:rsid w:val="00ED2A5F"/>
    <w:rsid w:val="00ED53F4"/>
    <w:rsid w:val="00ED63EE"/>
    <w:rsid w:val="00ED6C3F"/>
    <w:rsid w:val="00ED73E4"/>
    <w:rsid w:val="00ED75EB"/>
    <w:rsid w:val="00EE018F"/>
    <w:rsid w:val="00EE03C8"/>
    <w:rsid w:val="00EE1F02"/>
    <w:rsid w:val="00EE2468"/>
    <w:rsid w:val="00EE2B1D"/>
    <w:rsid w:val="00EE2C53"/>
    <w:rsid w:val="00EE31B3"/>
    <w:rsid w:val="00EE326A"/>
    <w:rsid w:val="00EE332E"/>
    <w:rsid w:val="00EE3B99"/>
    <w:rsid w:val="00EE3BFD"/>
    <w:rsid w:val="00EE494A"/>
    <w:rsid w:val="00EE49B7"/>
    <w:rsid w:val="00EE506D"/>
    <w:rsid w:val="00EE62B1"/>
    <w:rsid w:val="00EF05F7"/>
    <w:rsid w:val="00EF0FE7"/>
    <w:rsid w:val="00EF1364"/>
    <w:rsid w:val="00EF1C35"/>
    <w:rsid w:val="00EF3D5A"/>
    <w:rsid w:val="00EF62FF"/>
    <w:rsid w:val="00EF641C"/>
    <w:rsid w:val="00EF697F"/>
    <w:rsid w:val="00EF6B9A"/>
    <w:rsid w:val="00EF6D1C"/>
    <w:rsid w:val="00F00253"/>
    <w:rsid w:val="00F004F9"/>
    <w:rsid w:val="00F016EE"/>
    <w:rsid w:val="00F01972"/>
    <w:rsid w:val="00F01BDC"/>
    <w:rsid w:val="00F02CCE"/>
    <w:rsid w:val="00F0377E"/>
    <w:rsid w:val="00F03E1B"/>
    <w:rsid w:val="00F04069"/>
    <w:rsid w:val="00F04D45"/>
    <w:rsid w:val="00F054BC"/>
    <w:rsid w:val="00F06196"/>
    <w:rsid w:val="00F065D7"/>
    <w:rsid w:val="00F06B18"/>
    <w:rsid w:val="00F071C3"/>
    <w:rsid w:val="00F071F9"/>
    <w:rsid w:val="00F07362"/>
    <w:rsid w:val="00F07740"/>
    <w:rsid w:val="00F101D2"/>
    <w:rsid w:val="00F107EB"/>
    <w:rsid w:val="00F10829"/>
    <w:rsid w:val="00F10EDA"/>
    <w:rsid w:val="00F10FF4"/>
    <w:rsid w:val="00F11158"/>
    <w:rsid w:val="00F11E12"/>
    <w:rsid w:val="00F12208"/>
    <w:rsid w:val="00F1368A"/>
    <w:rsid w:val="00F13EAD"/>
    <w:rsid w:val="00F143FD"/>
    <w:rsid w:val="00F15264"/>
    <w:rsid w:val="00F161CA"/>
    <w:rsid w:val="00F16A66"/>
    <w:rsid w:val="00F16AE3"/>
    <w:rsid w:val="00F16C74"/>
    <w:rsid w:val="00F20153"/>
    <w:rsid w:val="00F20506"/>
    <w:rsid w:val="00F210F7"/>
    <w:rsid w:val="00F211AF"/>
    <w:rsid w:val="00F22F42"/>
    <w:rsid w:val="00F2363C"/>
    <w:rsid w:val="00F241E0"/>
    <w:rsid w:val="00F24EFB"/>
    <w:rsid w:val="00F24F27"/>
    <w:rsid w:val="00F2542F"/>
    <w:rsid w:val="00F25FE3"/>
    <w:rsid w:val="00F26295"/>
    <w:rsid w:val="00F27045"/>
    <w:rsid w:val="00F270DB"/>
    <w:rsid w:val="00F2741A"/>
    <w:rsid w:val="00F27BE5"/>
    <w:rsid w:val="00F27C9E"/>
    <w:rsid w:val="00F30BC2"/>
    <w:rsid w:val="00F31472"/>
    <w:rsid w:val="00F31E34"/>
    <w:rsid w:val="00F31F88"/>
    <w:rsid w:val="00F3221C"/>
    <w:rsid w:val="00F32713"/>
    <w:rsid w:val="00F32F96"/>
    <w:rsid w:val="00F344E5"/>
    <w:rsid w:val="00F352FB"/>
    <w:rsid w:val="00F358C3"/>
    <w:rsid w:val="00F3669D"/>
    <w:rsid w:val="00F37419"/>
    <w:rsid w:val="00F37901"/>
    <w:rsid w:val="00F37E58"/>
    <w:rsid w:val="00F4184E"/>
    <w:rsid w:val="00F426C9"/>
    <w:rsid w:val="00F42735"/>
    <w:rsid w:val="00F42A51"/>
    <w:rsid w:val="00F43053"/>
    <w:rsid w:val="00F4356D"/>
    <w:rsid w:val="00F43B69"/>
    <w:rsid w:val="00F44B3F"/>
    <w:rsid w:val="00F46934"/>
    <w:rsid w:val="00F46B53"/>
    <w:rsid w:val="00F46FD8"/>
    <w:rsid w:val="00F51187"/>
    <w:rsid w:val="00F51BA8"/>
    <w:rsid w:val="00F51D4A"/>
    <w:rsid w:val="00F51DCF"/>
    <w:rsid w:val="00F51FF6"/>
    <w:rsid w:val="00F530B4"/>
    <w:rsid w:val="00F54323"/>
    <w:rsid w:val="00F54C7B"/>
    <w:rsid w:val="00F55ACD"/>
    <w:rsid w:val="00F565E6"/>
    <w:rsid w:val="00F56D5C"/>
    <w:rsid w:val="00F56E29"/>
    <w:rsid w:val="00F56F55"/>
    <w:rsid w:val="00F57341"/>
    <w:rsid w:val="00F57E7D"/>
    <w:rsid w:val="00F6007C"/>
    <w:rsid w:val="00F603F6"/>
    <w:rsid w:val="00F60A92"/>
    <w:rsid w:val="00F60DE9"/>
    <w:rsid w:val="00F61872"/>
    <w:rsid w:val="00F622D5"/>
    <w:rsid w:val="00F63132"/>
    <w:rsid w:val="00F63974"/>
    <w:rsid w:val="00F65D11"/>
    <w:rsid w:val="00F66113"/>
    <w:rsid w:val="00F66609"/>
    <w:rsid w:val="00F7053A"/>
    <w:rsid w:val="00F736C0"/>
    <w:rsid w:val="00F73D90"/>
    <w:rsid w:val="00F7437F"/>
    <w:rsid w:val="00F7496F"/>
    <w:rsid w:val="00F750BE"/>
    <w:rsid w:val="00F7511A"/>
    <w:rsid w:val="00F75FFB"/>
    <w:rsid w:val="00F76D38"/>
    <w:rsid w:val="00F77095"/>
    <w:rsid w:val="00F77DC4"/>
    <w:rsid w:val="00F81358"/>
    <w:rsid w:val="00F8205D"/>
    <w:rsid w:val="00F820FF"/>
    <w:rsid w:val="00F82B3A"/>
    <w:rsid w:val="00F83AF5"/>
    <w:rsid w:val="00F8441B"/>
    <w:rsid w:val="00F847E3"/>
    <w:rsid w:val="00F8617C"/>
    <w:rsid w:val="00F916B7"/>
    <w:rsid w:val="00F934A7"/>
    <w:rsid w:val="00F93C3B"/>
    <w:rsid w:val="00F953B0"/>
    <w:rsid w:val="00F9682B"/>
    <w:rsid w:val="00F96AB9"/>
    <w:rsid w:val="00F970E6"/>
    <w:rsid w:val="00FA03B0"/>
    <w:rsid w:val="00FA2B37"/>
    <w:rsid w:val="00FA3BC5"/>
    <w:rsid w:val="00FA4191"/>
    <w:rsid w:val="00FA7249"/>
    <w:rsid w:val="00FA792E"/>
    <w:rsid w:val="00FA7A9C"/>
    <w:rsid w:val="00FB102F"/>
    <w:rsid w:val="00FB109A"/>
    <w:rsid w:val="00FB10CA"/>
    <w:rsid w:val="00FB1223"/>
    <w:rsid w:val="00FB1E96"/>
    <w:rsid w:val="00FB2A09"/>
    <w:rsid w:val="00FB2E97"/>
    <w:rsid w:val="00FB5370"/>
    <w:rsid w:val="00FB69C6"/>
    <w:rsid w:val="00FB6CD4"/>
    <w:rsid w:val="00FB6E74"/>
    <w:rsid w:val="00FB7B94"/>
    <w:rsid w:val="00FB7D66"/>
    <w:rsid w:val="00FC007A"/>
    <w:rsid w:val="00FC1897"/>
    <w:rsid w:val="00FC247F"/>
    <w:rsid w:val="00FC2CF2"/>
    <w:rsid w:val="00FC2E31"/>
    <w:rsid w:val="00FC317B"/>
    <w:rsid w:val="00FC3836"/>
    <w:rsid w:val="00FC46C0"/>
    <w:rsid w:val="00FC482A"/>
    <w:rsid w:val="00FC5789"/>
    <w:rsid w:val="00FC65AD"/>
    <w:rsid w:val="00FC7972"/>
    <w:rsid w:val="00FD0F65"/>
    <w:rsid w:val="00FD12FF"/>
    <w:rsid w:val="00FD1EF4"/>
    <w:rsid w:val="00FD1F79"/>
    <w:rsid w:val="00FD2362"/>
    <w:rsid w:val="00FD3293"/>
    <w:rsid w:val="00FD358F"/>
    <w:rsid w:val="00FD4531"/>
    <w:rsid w:val="00FD4D50"/>
    <w:rsid w:val="00FD4F90"/>
    <w:rsid w:val="00FD68DF"/>
    <w:rsid w:val="00FD6E5D"/>
    <w:rsid w:val="00FE0AF8"/>
    <w:rsid w:val="00FE1EA2"/>
    <w:rsid w:val="00FE22B8"/>
    <w:rsid w:val="00FE281B"/>
    <w:rsid w:val="00FE2A62"/>
    <w:rsid w:val="00FE2EDC"/>
    <w:rsid w:val="00FE2EED"/>
    <w:rsid w:val="00FE35F6"/>
    <w:rsid w:val="00FE5353"/>
    <w:rsid w:val="00FE5787"/>
    <w:rsid w:val="00FE76B2"/>
    <w:rsid w:val="00FE7B10"/>
    <w:rsid w:val="00FF052A"/>
    <w:rsid w:val="00FF0E96"/>
    <w:rsid w:val="00FF1398"/>
    <w:rsid w:val="00FF1C7C"/>
    <w:rsid w:val="00FF2BC4"/>
    <w:rsid w:val="00FF40DB"/>
    <w:rsid w:val="00FF5F3C"/>
    <w:rsid w:val="00FF6A1B"/>
    <w:rsid w:val="00FF6C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3F4B3"/>
  <w15:docId w15:val="{FAA4F54F-C004-4DAE-AE8A-881C5801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823"/>
  </w:style>
  <w:style w:type="paragraph" w:styleId="Ttulo1">
    <w:name w:val="heading 1"/>
    <w:basedOn w:val="Normal"/>
    <w:next w:val="Normal"/>
    <w:link w:val="Ttulo1Car"/>
    <w:uiPriority w:val="9"/>
    <w:qFormat/>
    <w:rsid w:val="0082152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821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16A66"/>
    <w:rPr>
      <w:sz w:val="16"/>
      <w:szCs w:val="16"/>
    </w:rPr>
  </w:style>
  <w:style w:type="paragraph" w:styleId="Textocomentario">
    <w:name w:val="annotation text"/>
    <w:basedOn w:val="Normal"/>
    <w:link w:val="TextocomentarioCar"/>
    <w:uiPriority w:val="99"/>
    <w:semiHidden/>
    <w:unhideWhenUsed/>
    <w:rsid w:val="00F16A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A66"/>
    <w:rPr>
      <w:sz w:val="20"/>
      <w:szCs w:val="20"/>
    </w:rPr>
  </w:style>
  <w:style w:type="paragraph" w:styleId="Asuntodelcomentario">
    <w:name w:val="annotation subject"/>
    <w:basedOn w:val="Textocomentario"/>
    <w:next w:val="Textocomentario"/>
    <w:link w:val="AsuntodelcomentarioCar"/>
    <w:uiPriority w:val="99"/>
    <w:semiHidden/>
    <w:unhideWhenUsed/>
    <w:rsid w:val="00F16A66"/>
    <w:rPr>
      <w:b/>
      <w:bCs/>
    </w:rPr>
  </w:style>
  <w:style w:type="character" w:customStyle="1" w:styleId="AsuntodelcomentarioCar">
    <w:name w:val="Asunto del comentario Car"/>
    <w:basedOn w:val="TextocomentarioCar"/>
    <w:link w:val="Asuntodelcomentario"/>
    <w:uiPriority w:val="99"/>
    <w:semiHidden/>
    <w:rsid w:val="00F16A66"/>
    <w:rPr>
      <w:b/>
      <w:bCs/>
      <w:sz w:val="20"/>
      <w:szCs w:val="20"/>
    </w:rPr>
  </w:style>
  <w:style w:type="character" w:styleId="Hipervnculovisitado">
    <w:name w:val="FollowedHyperlink"/>
    <w:basedOn w:val="Fuentedeprrafopredeter"/>
    <w:uiPriority w:val="99"/>
    <w:semiHidden/>
    <w:unhideWhenUsed/>
    <w:rsid w:val="00355952"/>
    <w:rPr>
      <w:color w:val="954F72" w:themeColor="followedHyperlink"/>
      <w:u w:val="single"/>
    </w:rPr>
  </w:style>
  <w:style w:type="paragraph" w:styleId="Revisin">
    <w:name w:val="Revision"/>
    <w:hidden/>
    <w:uiPriority w:val="99"/>
    <w:semiHidden/>
    <w:rsid w:val="004A3988"/>
    <w:pPr>
      <w:spacing w:after="0" w:line="240" w:lineRule="auto"/>
    </w:pPr>
  </w:style>
  <w:style w:type="character" w:customStyle="1" w:styleId="Ttulo1Car">
    <w:name w:val="Título 1 Car"/>
    <w:basedOn w:val="Fuentedeprrafopredeter"/>
    <w:link w:val="Ttulo1"/>
    <w:uiPriority w:val="9"/>
    <w:rsid w:val="0082152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2152E"/>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8F4CC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F4CC7"/>
    <w:rPr>
      <w:rFonts w:ascii="Courier New" w:eastAsia="Times New Roman" w:hAnsi="Courier New" w:cs="Times New Roman"/>
      <w:sz w:val="20"/>
      <w:szCs w:val="20"/>
      <w:lang w:val="es-ES" w:eastAsia="es-ES"/>
    </w:rPr>
  </w:style>
  <w:style w:type="paragraph" w:customStyle="1" w:styleId="Texto">
    <w:name w:val="Texto"/>
    <w:basedOn w:val="Normal"/>
    <w:rsid w:val="008F4CC7"/>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38674344">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52112540">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267005632">
      <w:bodyDiv w:val="1"/>
      <w:marLeft w:val="0"/>
      <w:marRight w:val="0"/>
      <w:marTop w:val="0"/>
      <w:marBottom w:val="0"/>
      <w:divBdr>
        <w:top w:val="none" w:sz="0" w:space="0" w:color="auto"/>
        <w:left w:val="none" w:sz="0" w:space="0" w:color="auto"/>
        <w:bottom w:val="none" w:sz="0" w:space="0" w:color="auto"/>
        <w:right w:val="none" w:sz="0" w:space="0" w:color="auto"/>
      </w:divBdr>
    </w:div>
    <w:div w:id="312833978">
      <w:bodyDiv w:val="1"/>
      <w:marLeft w:val="0"/>
      <w:marRight w:val="0"/>
      <w:marTop w:val="0"/>
      <w:marBottom w:val="0"/>
      <w:divBdr>
        <w:top w:val="none" w:sz="0" w:space="0" w:color="auto"/>
        <w:left w:val="none" w:sz="0" w:space="0" w:color="auto"/>
        <w:bottom w:val="none" w:sz="0" w:space="0" w:color="auto"/>
        <w:right w:val="none" w:sz="0" w:space="0" w:color="auto"/>
      </w:divBdr>
    </w:div>
    <w:div w:id="329873671">
      <w:bodyDiv w:val="1"/>
      <w:marLeft w:val="0"/>
      <w:marRight w:val="0"/>
      <w:marTop w:val="0"/>
      <w:marBottom w:val="0"/>
      <w:divBdr>
        <w:top w:val="none" w:sz="0" w:space="0" w:color="auto"/>
        <w:left w:val="none" w:sz="0" w:space="0" w:color="auto"/>
        <w:bottom w:val="none" w:sz="0" w:space="0" w:color="auto"/>
        <w:right w:val="none" w:sz="0" w:space="0" w:color="auto"/>
      </w:divBdr>
    </w:div>
    <w:div w:id="346055206">
      <w:bodyDiv w:val="1"/>
      <w:marLeft w:val="0"/>
      <w:marRight w:val="0"/>
      <w:marTop w:val="0"/>
      <w:marBottom w:val="0"/>
      <w:divBdr>
        <w:top w:val="none" w:sz="0" w:space="0" w:color="auto"/>
        <w:left w:val="none" w:sz="0" w:space="0" w:color="auto"/>
        <w:bottom w:val="none" w:sz="0" w:space="0" w:color="auto"/>
        <w:right w:val="none" w:sz="0" w:space="0" w:color="auto"/>
      </w:divBdr>
    </w:div>
    <w:div w:id="357395406">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46045773">
      <w:bodyDiv w:val="1"/>
      <w:marLeft w:val="0"/>
      <w:marRight w:val="0"/>
      <w:marTop w:val="0"/>
      <w:marBottom w:val="0"/>
      <w:divBdr>
        <w:top w:val="none" w:sz="0" w:space="0" w:color="auto"/>
        <w:left w:val="none" w:sz="0" w:space="0" w:color="auto"/>
        <w:bottom w:val="none" w:sz="0" w:space="0" w:color="auto"/>
        <w:right w:val="none" w:sz="0" w:space="0" w:color="auto"/>
      </w:divBdr>
    </w:div>
    <w:div w:id="568227092">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7565950">
      <w:bodyDiv w:val="1"/>
      <w:marLeft w:val="0"/>
      <w:marRight w:val="0"/>
      <w:marTop w:val="0"/>
      <w:marBottom w:val="0"/>
      <w:divBdr>
        <w:top w:val="none" w:sz="0" w:space="0" w:color="auto"/>
        <w:left w:val="none" w:sz="0" w:space="0" w:color="auto"/>
        <w:bottom w:val="none" w:sz="0" w:space="0" w:color="auto"/>
        <w:right w:val="none" w:sz="0" w:space="0" w:color="auto"/>
      </w:divBdr>
    </w:div>
    <w:div w:id="700016271">
      <w:bodyDiv w:val="1"/>
      <w:marLeft w:val="0"/>
      <w:marRight w:val="0"/>
      <w:marTop w:val="0"/>
      <w:marBottom w:val="0"/>
      <w:divBdr>
        <w:top w:val="none" w:sz="0" w:space="0" w:color="auto"/>
        <w:left w:val="none" w:sz="0" w:space="0" w:color="auto"/>
        <w:bottom w:val="none" w:sz="0" w:space="0" w:color="auto"/>
        <w:right w:val="none" w:sz="0" w:space="0" w:color="auto"/>
      </w:divBdr>
    </w:div>
    <w:div w:id="72333340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5230723">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55855436">
      <w:bodyDiv w:val="1"/>
      <w:marLeft w:val="0"/>
      <w:marRight w:val="0"/>
      <w:marTop w:val="0"/>
      <w:marBottom w:val="0"/>
      <w:divBdr>
        <w:top w:val="none" w:sz="0" w:space="0" w:color="auto"/>
        <w:left w:val="none" w:sz="0" w:space="0" w:color="auto"/>
        <w:bottom w:val="none" w:sz="0" w:space="0" w:color="auto"/>
        <w:right w:val="none" w:sz="0" w:space="0" w:color="auto"/>
      </w:divBdr>
    </w:div>
    <w:div w:id="1060517889">
      <w:bodyDiv w:val="1"/>
      <w:marLeft w:val="0"/>
      <w:marRight w:val="0"/>
      <w:marTop w:val="0"/>
      <w:marBottom w:val="0"/>
      <w:divBdr>
        <w:top w:val="none" w:sz="0" w:space="0" w:color="auto"/>
        <w:left w:val="none" w:sz="0" w:space="0" w:color="auto"/>
        <w:bottom w:val="none" w:sz="0" w:space="0" w:color="auto"/>
        <w:right w:val="none" w:sz="0" w:space="0" w:color="auto"/>
      </w:divBdr>
    </w:div>
    <w:div w:id="1100565559">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61889628">
      <w:bodyDiv w:val="1"/>
      <w:marLeft w:val="0"/>
      <w:marRight w:val="0"/>
      <w:marTop w:val="0"/>
      <w:marBottom w:val="0"/>
      <w:divBdr>
        <w:top w:val="none" w:sz="0" w:space="0" w:color="auto"/>
        <w:left w:val="none" w:sz="0" w:space="0" w:color="auto"/>
        <w:bottom w:val="none" w:sz="0" w:space="0" w:color="auto"/>
        <w:right w:val="none" w:sz="0" w:space="0" w:color="auto"/>
      </w:divBdr>
    </w:div>
    <w:div w:id="1205748324">
      <w:bodyDiv w:val="1"/>
      <w:marLeft w:val="0"/>
      <w:marRight w:val="0"/>
      <w:marTop w:val="0"/>
      <w:marBottom w:val="0"/>
      <w:divBdr>
        <w:top w:val="none" w:sz="0" w:space="0" w:color="auto"/>
        <w:left w:val="none" w:sz="0" w:space="0" w:color="auto"/>
        <w:bottom w:val="none" w:sz="0" w:space="0" w:color="auto"/>
        <w:right w:val="none" w:sz="0" w:space="0" w:color="auto"/>
      </w:divBdr>
    </w:div>
    <w:div w:id="1232497477">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14942955">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09814008">
      <w:bodyDiv w:val="1"/>
      <w:marLeft w:val="0"/>
      <w:marRight w:val="0"/>
      <w:marTop w:val="0"/>
      <w:marBottom w:val="0"/>
      <w:divBdr>
        <w:top w:val="none" w:sz="0" w:space="0" w:color="auto"/>
        <w:left w:val="none" w:sz="0" w:space="0" w:color="auto"/>
        <w:bottom w:val="none" w:sz="0" w:space="0" w:color="auto"/>
        <w:right w:val="none" w:sz="0" w:space="0" w:color="auto"/>
      </w:divBdr>
    </w:div>
    <w:div w:id="1459954153">
      <w:bodyDiv w:val="1"/>
      <w:marLeft w:val="0"/>
      <w:marRight w:val="0"/>
      <w:marTop w:val="0"/>
      <w:marBottom w:val="0"/>
      <w:divBdr>
        <w:top w:val="none" w:sz="0" w:space="0" w:color="auto"/>
        <w:left w:val="none" w:sz="0" w:space="0" w:color="auto"/>
        <w:bottom w:val="none" w:sz="0" w:space="0" w:color="auto"/>
        <w:right w:val="none" w:sz="0" w:space="0" w:color="auto"/>
      </w:divBdr>
    </w:div>
    <w:div w:id="1463307307">
      <w:bodyDiv w:val="1"/>
      <w:marLeft w:val="0"/>
      <w:marRight w:val="0"/>
      <w:marTop w:val="0"/>
      <w:marBottom w:val="0"/>
      <w:divBdr>
        <w:top w:val="none" w:sz="0" w:space="0" w:color="auto"/>
        <w:left w:val="none" w:sz="0" w:space="0" w:color="auto"/>
        <w:bottom w:val="none" w:sz="0" w:space="0" w:color="auto"/>
        <w:right w:val="none" w:sz="0" w:space="0" w:color="auto"/>
      </w:divBdr>
      <w:divsChild>
        <w:div w:id="390466108">
          <w:marLeft w:val="0"/>
          <w:marRight w:val="0"/>
          <w:marTop w:val="0"/>
          <w:marBottom w:val="101"/>
          <w:divBdr>
            <w:top w:val="none" w:sz="0" w:space="0" w:color="auto"/>
            <w:left w:val="none" w:sz="0" w:space="0" w:color="auto"/>
            <w:bottom w:val="none" w:sz="0" w:space="0" w:color="auto"/>
            <w:right w:val="none" w:sz="0" w:space="0" w:color="auto"/>
          </w:divBdr>
        </w:div>
        <w:div w:id="532618119">
          <w:marLeft w:val="0"/>
          <w:marRight w:val="0"/>
          <w:marTop w:val="0"/>
          <w:marBottom w:val="101"/>
          <w:divBdr>
            <w:top w:val="none" w:sz="0" w:space="0" w:color="auto"/>
            <w:left w:val="none" w:sz="0" w:space="0" w:color="auto"/>
            <w:bottom w:val="none" w:sz="0" w:space="0" w:color="auto"/>
            <w:right w:val="none" w:sz="0" w:space="0" w:color="auto"/>
          </w:divBdr>
        </w:div>
        <w:div w:id="760445021">
          <w:marLeft w:val="0"/>
          <w:marRight w:val="0"/>
          <w:marTop w:val="0"/>
          <w:marBottom w:val="101"/>
          <w:divBdr>
            <w:top w:val="none" w:sz="0" w:space="0" w:color="auto"/>
            <w:left w:val="none" w:sz="0" w:space="0" w:color="auto"/>
            <w:bottom w:val="none" w:sz="0" w:space="0" w:color="auto"/>
            <w:right w:val="none" w:sz="0" w:space="0" w:color="auto"/>
          </w:divBdr>
        </w:div>
        <w:div w:id="1088768491">
          <w:marLeft w:val="288"/>
          <w:marRight w:val="0"/>
          <w:marTop w:val="0"/>
          <w:marBottom w:val="101"/>
          <w:divBdr>
            <w:top w:val="none" w:sz="0" w:space="0" w:color="auto"/>
            <w:left w:val="none" w:sz="0" w:space="0" w:color="auto"/>
            <w:bottom w:val="none" w:sz="0" w:space="0" w:color="auto"/>
            <w:right w:val="none" w:sz="0" w:space="0" w:color="auto"/>
          </w:divBdr>
        </w:div>
        <w:div w:id="1623724698">
          <w:marLeft w:val="288"/>
          <w:marRight w:val="0"/>
          <w:marTop w:val="0"/>
          <w:marBottom w:val="101"/>
          <w:divBdr>
            <w:top w:val="none" w:sz="0" w:space="0" w:color="auto"/>
            <w:left w:val="none" w:sz="0" w:space="0" w:color="auto"/>
            <w:bottom w:val="none" w:sz="0" w:space="0" w:color="auto"/>
            <w:right w:val="none" w:sz="0" w:space="0" w:color="auto"/>
          </w:divBdr>
        </w:div>
        <w:div w:id="546376551">
          <w:marLeft w:val="0"/>
          <w:marRight w:val="0"/>
          <w:marTop w:val="0"/>
          <w:marBottom w:val="101"/>
          <w:divBdr>
            <w:top w:val="none" w:sz="0" w:space="0" w:color="auto"/>
            <w:left w:val="none" w:sz="0" w:space="0" w:color="auto"/>
            <w:bottom w:val="none" w:sz="0" w:space="0" w:color="auto"/>
            <w:right w:val="none" w:sz="0" w:space="0" w:color="auto"/>
          </w:divBdr>
        </w:div>
        <w:div w:id="1912039938">
          <w:marLeft w:val="288"/>
          <w:marRight w:val="0"/>
          <w:marTop w:val="0"/>
          <w:marBottom w:val="101"/>
          <w:divBdr>
            <w:top w:val="none" w:sz="0" w:space="0" w:color="auto"/>
            <w:left w:val="none" w:sz="0" w:space="0" w:color="auto"/>
            <w:bottom w:val="none" w:sz="0" w:space="0" w:color="auto"/>
            <w:right w:val="none" w:sz="0" w:space="0" w:color="auto"/>
          </w:divBdr>
        </w:div>
        <w:div w:id="1936786393">
          <w:marLeft w:val="288"/>
          <w:marRight w:val="0"/>
          <w:marTop w:val="0"/>
          <w:marBottom w:val="101"/>
          <w:divBdr>
            <w:top w:val="none" w:sz="0" w:space="0" w:color="auto"/>
            <w:left w:val="none" w:sz="0" w:space="0" w:color="auto"/>
            <w:bottom w:val="none" w:sz="0" w:space="0" w:color="auto"/>
            <w:right w:val="none" w:sz="0" w:space="0" w:color="auto"/>
          </w:divBdr>
        </w:div>
        <w:div w:id="899749134">
          <w:marLeft w:val="288"/>
          <w:marRight w:val="0"/>
          <w:marTop w:val="0"/>
          <w:marBottom w:val="101"/>
          <w:divBdr>
            <w:top w:val="none" w:sz="0" w:space="0" w:color="auto"/>
            <w:left w:val="none" w:sz="0" w:space="0" w:color="auto"/>
            <w:bottom w:val="none" w:sz="0" w:space="0" w:color="auto"/>
            <w:right w:val="none" w:sz="0" w:space="0" w:color="auto"/>
          </w:divBdr>
        </w:div>
      </w:divsChild>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54148502">
      <w:bodyDiv w:val="1"/>
      <w:marLeft w:val="0"/>
      <w:marRight w:val="0"/>
      <w:marTop w:val="0"/>
      <w:marBottom w:val="0"/>
      <w:divBdr>
        <w:top w:val="none" w:sz="0" w:space="0" w:color="auto"/>
        <w:left w:val="none" w:sz="0" w:space="0" w:color="auto"/>
        <w:bottom w:val="none" w:sz="0" w:space="0" w:color="auto"/>
        <w:right w:val="none" w:sz="0" w:space="0" w:color="auto"/>
      </w:divBdr>
    </w:div>
    <w:div w:id="1568759952">
      <w:bodyDiv w:val="1"/>
      <w:marLeft w:val="0"/>
      <w:marRight w:val="0"/>
      <w:marTop w:val="0"/>
      <w:marBottom w:val="0"/>
      <w:divBdr>
        <w:top w:val="none" w:sz="0" w:space="0" w:color="auto"/>
        <w:left w:val="none" w:sz="0" w:space="0" w:color="auto"/>
        <w:bottom w:val="none" w:sz="0" w:space="0" w:color="auto"/>
        <w:right w:val="none" w:sz="0" w:space="0" w:color="auto"/>
      </w:divBdr>
    </w:div>
    <w:div w:id="16072731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673337391">
      <w:bodyDiv w:val="1"/>
      <w:marLeft w:val="0"/>
      <w:marRight w:val="0"/>
      <w:marTop w:val="0"/>
      <w:marBottom w:val="0"/>
      <w:divBdr>
        <w:top w:val="none" w:sz="0" w:space="0" w:color="auto"/>
        <w:left w:val="none" w:sz="0" w:space="0" w:color="auto"/>
        <w:bottom w:val="none" w:sz="0" w:space="0" w:color="auto"/>
        <w:right w:val="none" w:sz="0" w:space="0" w:color="auto"/>
      </w:divBdr>
      <w:divsChild>
        <w:div w:id="1713263364">
          <w:marLeft w:val="360"/>
          <w:marRight w:val="0"/>
          <w:marTop w:val="0"/>
          <w:marBottom w:val="0"/>
          <w:divBdr>
            <w:top w:val="none" w:sz="0" w:space="0" w:color="auto"/>
            <w:left w:val="none" w:sz="0" w:space="0" w:color="auto"/>
            <w:bottom w:val="none" w:sz="0" w:space="0" w:color="auto"/>
            <w:right w:val="none" w:sz="0" w:space="0" w:color="auto"/>
          </w:divBdr>
        </w:div>
      </w:divsChild>
    </w:div>
    <w:div w:id="1682004411">
      <w:bodyDiv w:val="1"/>
      <w:marLeft w:val="0"/>
      <w:marRight w:val="0"/>
      <w:marTop w:val="0"/>
      <w:marBottom w:val="0"/>
      <w:divBdr>
        <w:top w:val="none" w:sz="0" w:space="0" w:color="auto"/>
        <w:left w:val="none" w:sz="0" w:space="0" w:color="auto"/>
        <w:bottom w:val="none" w:sz="0" w:space="0" w:color="auto"/>
        <w:right w:val="none" w:sz="0" w:space="0" w:color="auto"/>
      </w:divBdr>
    </w:div>
    <w:div w:id="1698579424">
      <w:bodyDiv w:val="1"/>
      <w:marLeft w:val="0"/>
      <w:marRight w:val="0"/>
      <w:marTop w:val="0"/>
      <w:marBottom w:val="0"/>
      <w:divBdr>
        <w:top w:val="none" w:sz="0" w:space="0" w:color="auto"/>
        <w:left w:val="none" w:sz="0" w:space="0" w:color="auto"/>
        <w:bottom w:val="none" w:sz="0" w:space="0" w:color="auto"/>
        <w:right w:val="none" w:sz="0" w:space="0" w:color="auto"/>
      </w:divBdr>
    </w:div>
    <w:div w:id="1699040825">
      <w:bodyDiv w:val="1"/>
      <w:marLeft w:val="0"/>
      <w:marRight w:val="0"/>
      <w:marTop w:val="0"/>
      <w:marBottom w:val="0"/>
      <w:divBdr>
        <w:top w:val="none" w:sz="0" w:space="0" w:color="auto"/>
        <w:left w:val="none" w:sz="0" w:space="0" w:color="auto"/>
        <w:bottom w:val="none" w:sz="0" w:space="0" w:color="auto"/>
        <w:right w:val="none" w:sz="0" w:space="0" w:color="auto"/>
      </w:divBdr>
    </w:div>
    <w:div w:id="1705255482">
      <w:bodyDiv w:val="1"/>
      <w:marLeft w:val="0"/>
      <w:marRight w:val="0"/>
      <w:marTop w:val="0"/>
      <w:marBottom w:val="0"/>
      <w:divBdr>
        <w:top w:val="none" w:sz="0" w:space="0" w:color="auto"/>
        <w:left w:val="none" w:sz="0" w:space="0" w:color="auto"/>
        <w:bottom w:val="none" w:sz="0" w:space="0" w:color="auto"/>
        <w:right w:val="none" w:sz="0" w:space="0" w:color="auto"/>
      </w:divBdr>
    </w:div>
    <w:div w:id="1708489589">
      <w:bodyDiv w:val="1"/>
      <w:marLeft w:val="0"/>
      <w:marRight w:val="0"/>
      <w:marTop w:val="0"/>
      <w:marBottom w:val="0"/>
      <w:divBdr>
        <w:top w:val="none" w:sz="0" w:space="0" w:color="auto"/>
        <w:left w:val="none" w:sz="0" w:space="0" w:color="auto"/>
        <w:bottom w:val="none" w:sz="0" w:space="0" w:color="auto"/>
        <w:right w:val="none" w:sz="0" w:space="0" w:color="auto"/>
      </w:divBdr>
    </w:div>
    <w:div w:id="1733308892">
      <w:bodyDiv w:val="1"/>
      <w:marLeft w:val="0"/>
      <w:marRight w:val="0"/>
      <w:marTop w:val="0"/>
      <w:marBottom w:val="0"/>
      <w:divBdr>
        <w:top w:val="none" w:sz="0" w:space="0" w:color="auto"/>
        <w:left w:val="none" w:sz="0" w:space="0" w:color="auto"/>
        <w:bottom w:val="none" w:sz="0" w:space="0" w:color="auto"/>
        <w:right w:val="none" w:sz="0" w:space="0" w:color="auto"/>
      </w:divBdr>
    </w:div>
    <w:div w:id="1739282774">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861505784">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947688823">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0105404">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24700926">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10733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abrirAcuse(221362);" TargetMode="External"/><Relationship Id="rId21" Type="http://schemas.openxmlformats.org/officeDocument/2006/relationships/hyperlink" Target="javascript:abrirAcuse(221362);" TargetMode="External"/><Relationship Id="rId42" Type="http://schemas.openxmlformats.org/officeDocument/2006/relationships/hyperlink" Target="javascript:abrirAcuse(221362);" TargetMode="External"/><Relationship Id="rId63" Type="http://schemas.openxmlformats.org/officeDocument/2006/relationships/hyperlink" Target="javascript:abrirAcuse(221362);" TargetMode="External"/><Relationship Id="rId84" Type="http://schemas.openxmlformats.org/officeDocument/2006/relationships/hyperlink" Target="javascript:abrirAcuse(221362);" TargetMode="External"/><Relationship Id="rId138" Type="http://schemas.openxmlformats.org/officeDocument/2006/relationships/hyperlink" Target="javascript:abrirAcuse(221362);" TargetMode="External"/><Relationship Id="rId159" Type="http://schemas.openxmlformats.org/officeDocument/2006/relationships/hyperlink" Target="javascript:abrirAcuse(221362);" TargetMode="External"/><Relationship Id="rId170" Type="http://schemas.openxmlformats.org/officeDocument/2006/relationships/hyperlink" Target="javascript:abrirAcuse(221362);" TargetMode="External"/><Relationship Id="rId191" Type="http://schemas.openxmlformats.org/officeDocument/2006/relationships/hyperlink" Target="javascript:abrirAcuse(221362);" TargetMode="External"/><Relationship Id="rId107" Type="http://schemas.openxmlformats.org/officeDocument/2006/relationships/hyperlink" Target="javascript:abrirAcuse(221362);" TargetMode="External"/><Relationship Id="rId11" Type="http://schemas.openxmlformats.org/officeDocument/2006/relationships/hyperlink" Target="javascript:abrirAcuse(221362);" TargetMode="External"/><Relationship Id="rId32" Type="http://schemas.openxmlformats.org/officeDocument/2006/relationships/hyperlink" Target="javascript:abrirAcuse(221362);" TargetMode="External"/><Relationship Id="rId53" Type="http://schemas.openxmlformats.org/officeDocument/2006/relationships/hyperlink" Target="javascript:abrirAcuse(221362);" TargetMode="External"/><Relationship Id="rId74" Type="http://schemas.openxmlformats.org/officeDocument/2006/relationships/image" Target="media/image1.png"/><Relationship Id="rId128" Type="http://schemas.openxmlformats.org/officeDocument/2006/relationships/hyperlink" Target="javascript:abrirAcuse(221362);" TargetMode="External"/><Relationship Id="rId149" Type="http://schemas.openxmlformats.org/officeDocument/2006/relationships/hyperlink" Target="javascript:abrirAcuse(221362);" TargetMode="External"/><Relationship Id="rId5" Type="http://schemas.openxmlformats.org/officeDocument/2006/relationships/webSettings" Target="webSettings.xml"/><Relationship Id="rId95" Type="http://schemas.openxmlformats.org/officeDocument/2006/relationships/hyperlink" Target="javascript:abrirAcuse(221362);" TargetMode="External"/><Relationship Id="rId160" Type="http://schemas.openxmlformats.org/officeDocument/2006/relationships/hyperlink" Target="javascript:abrirAcuse(221362);" TargetMode="External"/><Relationship Id="rId181" Type="http://schemas.openxmlformats.org/officeDocument/2006/relationships/hyperlink" Target="javascript:abrirAcuse(221362);" TargetMode="External"/><Relationship Id="rId22" Type="http://schemas.openxmlformats.org/officeDocument/2006/relationships/hyperlink" Target="javascript:abrirAcuse(221362);" TargetMode="External"/><Relationship Id="rId43" Type="http://schemas.openxmlformats.org/officeDocument/2006/relationships/hyperlink" Target="javascript:abrirAcuse(221362);" TargetMode="External"/><Relationship Id="rId64" Type="http://schemas.openxmlformats.org/officeDocument/2006/relationships/hyperlink" Target="javascript:abrirAcuse(221362);" TargetMode="External"/><Relationship Id="rId118" Type="http://schemas.openxmlformats.org/officeDocument/2006/relationships/hyperlink" Target="javascript:abrirAcuse(221362);" TargetMode="External"/><Relationship Id="rId139" Type="http://schemas.openxmlformats.org/officeDocument/2006/relationships/hyperlink" Target="javascript:abrirAcuse(221362);" TargetMode="External"/><Relationship Id="rId85" Type="http://schemas.openxmlformats.org/officeDocument/2006/relationships/hyperlink" Target="javascript:abrirAcuse(221362);" TargetMode="External"/><Relationship Id="rId150" Type="http://schemas.openxmlformats.org/officeDocument/2006/relationships/hyperlink" Target="javascript:abrirAcuse(221362);" TargetMode="External"/><Relationship Id="rId171" Type="http://schemas.openxmlformats.org/officeDocument/2006/relationships/hyperlink" Target="javascript:abrirAcuse(221362);" TargetMode="External"/><Relationship Id="rId192" Type="http://schemas.openxmlformats.org/officeDocument/2006/relationships/hyperlink" Target="javascript:abrirAcuse(221362);" TargetMode="External"/><Relationship Id="rId12" Type="http://schemas.openxmlformats.org/officeDocument/2006/relationships/hyperlink" Target="javascript:abrirAcuse(221362);" TargetMode="External"/><Relationship Id="rId33" Type="http://schemas.openxmlformats.org/officeDocument/2006/relationships/hyperlink" Target="javascript:abrirAcuse(221362);" TargetMode="External"/><Relationship Id="rId108" Type="http://schemas.openxmlformats.org/officeDocument/2006/relationships/hyperlink" Target="javascript:abrirAcuse(221362);" TargetMode="External"/><Relationship Id="rId129" Type="http://schemas.openxmlformats.org/officeDocument/2006/relationships/hyperlink" Target="javascript:abrirAcuse(221362);" TargetMode="External"/><Relationship Id="rId54" Type="http://schemas.openxmlformats.org/officeDocument/2006/relationships/hyperlink" Target="javascript:abrirAcuse(221362);" TargetMode="External"/><Relationship Id="rId75" Type="http://schemas.openxmlformats.org/officeDocument/2006/relationships/image" Target="media/image2.png"/><Relationship Id="rId96" Type="http://schemas.openxmlformats.org/officeDocument/2006/relationships/hyperlink" Target="javascript:abrirAcuse(221362);" TargetMode="External"/><Relationship Id="rId140" Type="http://schemas.openxmlformats.org/officeDocument/2006/relationships/hyperlink" Target="javascript:abrirAcuse(221362);" TargetMode="External"/><Relationship Id="rId161" Type="http://schemas.openxmlformats.org/officeDocument/2006/relationships/hyperlink" Target="javascript:abrirAcuse(221362);" TargetMode="External"/><Relationship Id="rId182" Type="http://schemas.openxmlformats.org/officeDocument/2006/relationships/hyperlink" Target="javascript:abrirAcuse(221362);" TargetMode="External"/><Relationship Id="rId6" Type="http://schemas.openxmlformats.org/officeDocument/2006/relationships/footnotes" Target="footnotes.xml"/><Relationship Id="rId23" Type="http://schemas.openxmlformats.org/officeDocument/2006/relationships/hyperlink" Target="javascript:abrirAcuse(221362);" TargetMode="External"/><Relationship Id="rId119" Type="http://schemas.openxmlformats.org/officeDocument/2006/relationships/hyperlink" Target="javascript:abrirAcuse(221362);" TargetMode="External"/><Relationship Id="rId44" Type="http://schemas.openxmlformats.org/officeDocument/2006/relationships/hyperlink" Target="javascript:abrirAcuse(221362);" TargetMode="External"/><Relationship Id="rId65" Type="http://schemas.openxmlformats.org/officeDocument/2006/relationships/hyperlink" Target="javascript:abrirAcuse(221362);" TargetMode="External"/><Relationship Id="rId86" Type="http://schemas.openxmlformats.org/officeDocument/2006/relationships/hyperlink" Target="javascript:abrirAcuse(221362);" TargetMode="External"/><Relationship Id="rId130" Type="http://schemas.openxmlformats.org/officeDocument/2006/relationships/hyperlink" Target="javascript:abrirAcuse(221362);" TargetMode="External"/><Relationship Id="rId151" Type="http://schemas.openxmlformats.org/officeDocument/2006/relationships/hyperlink" Target="javascript:abrirAcuse(221362);" TargetMode="External"/><Relationship Id="rId172" Type="http://schemas.openxmlformats.org/officeDocument/2006/relationships/hyperlink" Target="javascript:abrirAcuse(221362);" TargetMode="External"/><Relationship Id="rId193" Type="http://schemas.openxmlformats.org/officeDocument/2006/relationships/hyperlink" Target="javascript:abrirAcuse(221362);" TargetMode="External"/><Relationship Id="rId13" Type="http://schemas.openxmlformats.org/officeDocument/2006/relationships/hyperlink" Target="javascript:abrirAcuse(221362);" TargetMode="External"/><Relationship Id="rId109" Type="http://schemas.openxmlformats.org/officeDocument/2006/relationships/hyperlink" Target="javascript:abrirAcuse(221362);" TargetMode="External"/><Relationship Id="rId34" Type="http://schemas.openxmlformats.org/officeDocument/2006/relationships/hyperlink" Target="javascript:abrirAcuse(221362);" TargetMode="External"/><Relationship Id="rId55" Type="http://schemas.openxmlformats.org/officeDocument/2006/relationships/hyperlink" Target="javascript:abrirAcuse(221362);" TargetMode="External"/><Relationship Id="rId76" Type="http://schemas.openxmlformats.org/officeDocument/2006/relationships/image" Target="media/image3.png"/><Relationship Id="rId97" Type="http://schemas.openxmlformats.org/officeDocument/2006/relationships/hyperlink" Target="javascript:abrirAcuse(221362);" TargetMode="External"/><Relationship Id="rId120" Type="http://schemas.openxmlformats.org/officeDocument/2006/relationships/hyperlink" Target="javascript:abrirAcuse(221362);" TargetMode="External"/><Relationship Id="rId141" Type="http://schemas.openxmlformats.org/officeDocument/2006/relationships/hyperlink" Target="javascript:abrirAcuse(221362);" TargetMode="External"/><Relationship Id="rId7" Type="http://schemas.openxmlformats.org/officeDocument/2006/relationships/endnotes" Target="endnotes.xml"/><Relationship Id="rId162" Type="http://schemas.openxmlformats.org/officeDocument/2006/relationships/hyperlink" Target="javascript:abrirAcuse(221362);" TargetMode="External"/><Relationship Id="rId183" Type="http://schemas.openxmlformats.org/officeDocument/2006/relationships/hyperlink" Target="javascript:abrirAcuse(221362);" TargetMode="External"/><Relationship Id="rId2" Type="http://schemas.openxmlformats.org/officeDocument/2006/relationships/numbering" Target="numbering.xml"/><Relationship Id="rId29" Type="http://schemas.openxmlformats.org/officeDocument/2006/relationships/hyperlink" Target="javascript:abrirAcuse(221362);" TargetMode="External"/><Relationship Id="rId24" Type="http://schemas.openxmlformats.org/officeDocument/2006/relationships/hyperlink" Target="javascript:abrirAcuse(221362);" TargetMode="External"/><Relationship Id="rId40" Type="http://schemas.openxmlformats.org/officeDocument/2006/relationships/hyperlink" Target="javascript:abrirAcuse(221362);" TargetMode="External"/><Relationship Id="rId45" Type="http://schemas.openxmlformats.org/officeDocument/2006/relationships/hyperlink" Target="javascript:abrirAcuse(221362);" TargetMode="External"/><Relationship Id="rId66" Type="http://schemas.openxmlformats.org/officeDocument/2006/relationships/hyperlink" Target="javascript:abrirAcuse(221362);" TargetMode="External"/><Relationship Id="rId87" Type="http://schemas.openxmlformats.org/officeDocument/2006/relationships/hyperlink" Target="javascript:abrirAcuse(221362);" TargetMode="External"/><Relationship Id="rId110" Type="http://schemas.openxmlformats.org/officeDocument/2006/relationships/hyperlink" Target="javascript:abrirAcuse(221362);" TargetMode="External"/><Relationship Id="rId115" Type="http://schemas.openxmlformats.org/officeDocument/2006/relationships/hyperlink" Target="javascript:abrirAcuse(221362);" TargetMode="External"/><Relationship Id="rId131" Type="http://schemas.openxmlformats.org/officeDocument/2006/relationships/hyperlink" Target="javascript:abrirAcuse(221362);" TargetMode="External"/><Relationship Id="rId136" Type="http://schemas.openxmlformats.org/officeDocument/2006/relationships/hyperlink" Target="javascript:abrirAcuse(221362);" TargetMode="External"/><Relationship Id="rId157" Type="http://schemas.openxmlformats.org/officeDocument/2006/relationships/hyperlink" Target="javascript:abrirAcuse(221362);" TargetMode="External"/><Relationship Id="rId178" Type="http://schemas.openxmlformats.org/officeDocument/2006/relationships/hyperlink" Target="javascript:abrirAcuse(221362);" TargetMode="External"/><Relationship Id="rId61" Type="http://schemas.openxmlformats.org/officeDocument/2006/relationships/hyperlink" Target="javascript:abrirAcuse(221362);" TargetMode="External"/><Relationship Id="rId82" Type="http://schemas.openxmlformats.org/officeDocument/2006/relationships/hyperlink" Target="javascript:abrirAcuse(221362);" TargetMode="External"/><Relationship Id="rId152" Type="http://schemas.openxmlformats.org/officeDocument/2006/relationships/hyperlink" Target="javascript:abrirAcuse(221362);" TargetMode="External"/><Relationship Id="rId173" Type="http://schemas.openxmlformats.org/officeDocument/2006/relationships/hyperlink" Target="javascript:abrirAcuse(221362);" TargetMode="External"/><Relationship Id="rId194" Type="http://schemas.openxmlformats.org/officeDocument/2006/relationships/hyperlink" Target="javascript:abrirAcuse(221362);" TargetMode="External"/><Relationship Id="rId199" Type="http://schemas.openxmlformats.org/officeDocument/2006/relationships/header" Target="header1.xml"/><Relationship Id="rId203" Type="http://schemas.openxmlformats.org/officeDocument/2006/relationships/fontTable" Target="fontTable.xml"/><Relationship Id="rId19" Type="http://schemas.openxmlformats.org/officeDocument/2006/relationships/hyperlink" Target="javascript:abrirAcuse(221362);" TargetMode="External"/><Relationship Id="rId14" Type="http://schemas.openxmlformats.org/officeDocument/2006/relationships/hyperlink" Target="javascript:abrirAcuse(221362);" TargetMode="External"/><Relationship Id="rId30" Type="http://schemas.openxmlformats.org/officeDocument/2006/relationships/hyperlink" Target="javascript:abrirAcuse(221362);" TargetMode="External"/><Relationship Id="rId35" Type="http://schemas.openxmlformats.org/officeDocument/2006/relationships/hyperlink" Target="javascript:abrirAcuse(221362);" TargetMode="External"/><Relationship Id="rId56" Type="http://schemas.openxmlformats.org/officeDocument/2006/relationships/hyperlink" Target="javascript:abrirAcuse(221362);" TargetMode="External"/><Relationship Id="rId77" Type="http://schemas.openxmlformats.org/officeDocument/2006/relationships/image" Target="media/image4.png"/><Relationship Id="rId100" Type="http://schemas.openxmlformats.org/officeDocument/2006/relationships/hyperlink" Target="javascript:abrirAcuse(221362);" TargetMode="External"/><Relationship Id="rId105" Type="http://schemas.openxmlformats.org/officeDocument/2006/relationships/hyperlink" Target="javascript:abrirAcuse(221362);" TargetMode="External"/><Relationship Id="rId126" Type="http://schemas.openxmlformats.org/officeDocument/2006/relationships/hyperlink" Target="javascript:abrirAcuse(221362);" TargetMode="External"/><Relationship Id="rId147" Type="http://schemas.openxmlformats.org/officeDocument/2006/relationships/hyperlink" Target="javascript:abrirAcuse(221362);" TargetMode="External"/><Relationship Id="rId168" Type="http://schemas.openxmlformats.org/officeDocument/2006/relationships/hyperlink" Target="javascript:abrirAcuse(221362);" TargetMode="External"/><Relationship Id="rId8" Type="http://schemas.openxmlformats.org/officeDocument/2006/relationships/hyperlink" Target="javascript:abrirAcuse(221362);" TargetMode="External"/><Relationship Id="rId51" Type="http://schemas.openxmlformats.org/officeDocument/2006/relationships/hyperlink" Target="javascript:abrirAcuse(221362);" TargetMode="External"/><Relationship Id="rId72" Type="http://schemas.openxmlformats.org/officeDocument/2006/relationships/hyperlink" Target="javascript:AbrirModal(2)" TargetMode="External"/><Relationship Id="rId93" Type="http://schemas.openxmlformats.org/officeDocument/2006/relationships/hyperlink" Target="javascript:abrirAcuse(221362);" TargetMode="External"/><Relationship Id="rId98" Type="http://schemas.openxmlformats.org/officeDocument/2006/relationships/hyperlink" Target="javascript:abrirAcuse(221362);" TargetMode="External"/><Relationship Id="rId121" Type="http://schemas.openxmlformats.org/officeDocument/2006/relationships/hyperlink" Target="javascript:abrirAcuse(221362);" TargetMode="External"/><Relationship Id="rId142" Type="http://schemas.openxmlformats.org/officeDocument/2006/relationships/hyperlink" Target="javascript:abrirAcuse(221362);" TargetMode="External"/><Relationship Id="rId163" Type="http://schemas.openxmlformats.org/officeDocument/2006/relationships/hyperlink" Target="javascript:abrirAcuse(221362);" TargetMode="External"/><Relationship Id="rId184" Type="http://schemas.openxmlformats.org/officeDocument/2006/relationships/hyperlink" Target="javascript:abrirAcuse(221362);" TargetMode="External"/><Relationship Id="rId189" Type="http://schemas.openxmlformats.org/officeDocument/2006/relationships/hyperlink" Target="javascript:abrirAcuse(221362);" TargetMode="External"/><Relationship Id="rId3" Type="http://schemas.openxmlformats.org/officeDocument/2006/relationships/styles" Target="styles.xml"/><Relationship Id="rId25" Type="http://schemas.openxmlformats.org/officeDocument/2006/relationships/hyperlink" Target="javascript:abrirAcuse(221362);" TargetMode="External"/><Relationship Id="rId46" Type="http://schemas.openxmlformats.org/officeDocument/2006/relationships/hyperlink" Target="javascript:abrirAcuse(221362);" TargetMode="External"/><Relationship Id="rId67" Type="http://schemas.openxmlformats.org/officeDocument/2006/relationships/hyperlink" Target="javascript:abrirAcuse(221362);" TargetMode="External"/><Relationship Id="rId116" Type="http://schemas.openxmlformats.org/officeDocument/2006/relationships/hyperlink" Target="javascript:abrirAcuse(221362);" TargetMode="External"/><Relationship Id="rId137" Type="http://schemas.openxmlformats.org/officeDocument/2006/relationships/hyperlink" Target="javascript:abrirAcuse(221362);" TargetMode="External"/><Relationship Id="rId158" Type="http://schemas.openxmlformats.org/officeDocument/2006/relationships/hyperlink" Target="javascript:abrirAcuse(221362);" TargetMode="External"/><Relationship Id="rId20" Type="http://schemas.openxmlformats.org/officeDocument/2006/relationships/hyperlink" Target="javascript:abrirAcuse(221362);" TargetMode="External"/><Relationship Id="rId41" Type="http://schemas.openxmlformats.org/officeDocument/2006/relationships/hyperlink" Target="javascript:abrirAcuse(221362);" TargetMode="External"/><Relationship Id="rId62" Type="http://schemas.openxmlformats.org/officeDocument/2006/relationships/hyperlink" Target="javascript:abrirAcuse(221362);" TargetMode="External"/><Relationship Id="rId83" Type="http://schemas.openxmlformats.org/officeDocument/2006/relationships/hyperlink" Target="javascript:abrirAcuse(221362);" TargetMode="External"/><Relationship Id="rId88" Type="http://schemas.openxmlformats.org/officeDocument/2006/relationships/hyperlink" Target="javascript:abrirAcuse(221362);" TargetMode="External"/><Relationship Id="rId111" Type="http://schemas.openxmlformats.org/officeDocument/2006/relationships/hyperlink" Target="javascript:abrirAcuse(221362);" TargetMode="External"/><Relationship Id="rId132" Type="http://schemas.openxmlformats.org/officeDocument/2006/relationships/hyperlink" Target="javascript:abrirAcuse(221362);" TargetMode="External"/><Relationship Id="rId153" Type="http://schemas.openxmlformats.org/officeDocument/2006/relationships/hyperlink" Target="javascript:abrirAcuse(221362);" TargetMode="External"/><Relationship Id="rId174" Type="http://schemas.openxmlformats.org/officeDocument/2006/relationships/hyperlink" Target="javascript:abrirAcuse(221362);" TargetMode="External"/><Relationship Id="rId179" Type="http://schemas.openxmlformats.org/officeDocument/2006/relationships/hyperlink" Target="javascript:abrirAcuse(221362);" TargetMode="External"/><Relationship Id="rId195" Type="http://schemas.openxmlformats.org/officeDocument/2006/relationships/hyperlink" Target="javascript:abrirAcuse(221362);" TargetMode="External"/><Relationship Id="rId190" Type="http://schemas.openxmlformats.org/officeDocument/2006/relationships/hyperlink" Target="javascript:abrirAcuse(221362);" TargetMode="External"/><Relationship Id="rId204" Type="http://schemas.openxmlformats.org/officeDocument/2006/relationships/theme" Target="theme/theme1.xml"/><Relationship Id="rId15" Type="http://schemas.openxmlformats.org/officeDocument/2006/relationships/hyperlink" Target="javascript:abrirAcuse(221362);" TargetMode="External"/><Relationship Id="rId36" Type="http://schemas.openxmlformats.org/officeDocument/2006/relationships/hyperlink" Target="javascript:abrirAcuse(221362);" TargetMode="External"/><Relationship Id="rId57" Type="http://schemas.openxmlformats.org/officeDocument/2006/relationships/hyperlink" Target="javascript:abrirAcuse(221362);" TargetMode="External"/><Relationship Id="rId106" Type="http://schemas.openxmlformats.org/officeDocument/2006/relationships/hyperlink" Target="javascript:abrirAcuse(221362);" TargetMode="External"/><Relationship Id="rId127" Type="http://schemas.openxmlformats.org/officeDocument/2006/relationships/hyperlink" Target="javascript:abrirAcuse(221362);" TargetMode="External"/><Relationship Id="rId10" Type="http://schemas.openxmlformats.org/officeDocument/2006/relationships/hyperlink" Target="javascript:abrirAcuse(221362);" TargetMode="External"/><Relationship Id="rId31" Type="http://schemas.openxmlformats.org/officeDocument/2006/relationships/hyperlink" Target="javascript:abrirAcuse(221362);" TargetMode="External"/><Relationship Id="rId52" Type="http://schemas.openxmlformats.org/officeDocument/2006/relationships/hyperlink" Target="javascript:abrirAcuse(221362);" TargetMode="External"/><Relationship Id="rId73" Type="http://schemas.openxmlformats.org/officeDocument/2006/relationships/hyperlink" Target="mailto:upvt.dippye@upvt.edu.mx" TargetMode="External"/><Relationship Id="rId78" Type="http://schemas.openxmlformats.org/officeDocument/2006/relationships/image" Target="media/image5.png"/><Relationship Id="rId94" Type="http://schemas.openxmlformats.org/officeDocument/2006/relationships/hyperlink" Target="javascript:abrirAcuse(221362);" TargetMode="External"/><Relationship Id="rId99" Type="http://schemas.openxmlformats.org/officeDocument/2006/relationships/hyperlink" Target="javascript:abrirAcuse(221362);" TargetMode="External"/><Relationship Id="rId101" Type="http://schemas.openxmlformats.org/officeDocument/2006/relationships/hyperlink" Target="javascript:abrirAcuse(221362);" TargetMode="External"/><Relationship Id="rId122" Type="http://schemas.openxmlformats.org/officeDocument/2006/relationships/hyperlink" Target="javascript:abrirAcuse(221362);" TargetMode="External"/><Relationship Id="rId143" Type="http://schemas.openxmlformats.org/officeDocument/2006/relationships/hyperlink" Target="javascript:abrirAcuse(221362);" TargetMode="External"/><Relationship Id="rId148" Type="http://schemas.openxmlformats.org/officeDocument/2006/relationships/hyperlink" Target="javascript:abrirAcuse(221362);" TargetMode="External"/><Relationship Id="rId164" Type="http://schemas.openxmlformats.org/officeDocument/2006/relationships/hyperlink" Target="javascript:abrirAcuse(221362);" TargetMode="External"/><Relationship Id="rId169" Type="http://schemas.openxmlformats.org/officeDocument/2006/relationships/hyperlink" Target="javascript:abrirAcuse(221362);" TargetMode="External"/><Relationship Id="rId185" Type="http://schemas.openxmlformats.org/officeDocument/2006/relationships/hyperlink" Target="javascript:abrirAcuse(221362);" TargetMode="External"/><Relationship Id="rId4" Type="http://schemas.openxmlformats.org/officeDocument/2006/relationships/settings" Target="settings.xml"/><Relationship Id="rId9" Type="http://schemas.openxmlformats.org/officeDocument/2006/relationships/hyperlink" Target="javascript:abrirAcuse(221362);" TargetMode="External"/><Relationship Id="rId180" Type="http://schemas.openxmlformats.org/officeDocument/2006/relationships/hyperlink" Target="javascript:abrirAcuse(221362);" TargetMode="External"/><Relationship Id="rId26" Type="http://schemas.openxmlformats.org/officeDocument/2006/relationships/hyperlink" Target="javascript:abrirAcuse(221362);" TargetMode="External"/><Relationship Id="rId47" Type="http://schemas.openxmlformats.org/officeDocument/2006/relationships/hyperlink" Target="javascript:abrirAcuse(221362);" TargetMode="External"/><Relationship Id="rId68" Type="http://schemas.openxmlformats.org/officeDocument/2006/relationships/hyperlink" Target="javascript:abrirAcuse(221362);" TargetMode="External"/><Relationship Id="rId89" Type="http://schemas.openxmlformats.org/officeDocument/2006/relationships/hyperlink" Target="javascript:abrirAcuse(221362);" TargetMode="External"/><Relationship Id="rId112" Type="http://schemas.openxmlformats.org/officeDocument/2006/relationships/hyperlink" Target="javascript:abrirAcuse(221362);" TargetMode="External"/><Relationship Id="rId133" Type="http://schemas.openxmlformats.org/officeDocument/2006/relationships/hyperlink" Target="javascript:abrirAcuse(221362);" TargetMode="External"/><Relationship Id="rId154" Type="http://schemas.openxmlformats.org/officeDocument/2006/relationships/hyperlink" Target="javascript:abrirAcuse(221362);" TargetMode="External"/><Relationship Id="rId175" Type="http://schemas.openxmlformats.org/officeDocument/2006/relationships/hyperlink" Target="javascript:abrirAcuse(221362);" TargetMode="External"/><Relationship Id="rId196" Type="http://schemas.openxmlformats.org/officeDocument/2006/relationships/hyperlink" Target="javascript:abrirAcuse(221362);" TargetMode="External"/><Relationship Id="rId200" Type="http://schemas.openxmlformats.org/officeDocument/2006/relationships/footer" Target="footer1.xml"/><Relationship Id="rId16" Type="http://schemas.openxmlformats.org/officeDocument/2006/relationships/hyperlink" Target="javascript:abrirAcuse(221362);" TargetMode="External"/><Relationship Id="rId37" Type="http://schemas.openxmlformats.org/officeDocument/2006/relationships/hyperlink" Target="javascript:abrirAcuse(221362);" TargetMode="External"/><Relationship Id="rId58" Type="http://schemas.openxmlformats.org/officeDocument/2006/relationships/hyperlink" Target="javascript:abrirAcuse(221362);" TargetMode="External"/><Relationship Id="rId79" Type="http://schemas.openxmlformats.org/officeDocument/2006/relationships/hyperlink" Target="javascript:abrirAcuse(221362);" TargetMode="External"/><Relationship Id="rId102" Type="http://schemas.openxmlformats.org/officeDocument/2006/relationships/hyperlink" Target="javascript:abrirAcuse(221362);" TargetMode="External"/><Relationship Id="rId123" Type="http://schemas.openxmlformats.org/officeDocument/2006/relationships/hyperlink" Target="javascript:abrirAcuse(221362);" TargetMode="External"/><Relationship Id="rId144" Type="http://schemas.openxmlformats.org/officeDocument/2006/relationships/hyperlink" Target="javascript:abrirAcuse(221362);" TargetMode="External"/><Relationship Id="rId90" Type="http://schemas.openxmlformats.org/officeDocument/2006/relationships/hyperlink" Target="javascript:abrirAcuse(221362);" TargetMode="External"/><Relationship Id="rId165" Type="http://schemas.openxmlformats.org/officeDocument/2006/relationships/hyperlink" Target="javascript:abrirAcuse(221362);" TargetMode="External"/><Relationship Id="rId186" Type="http://schemas.openxmlformats.org/officeDocument/2006/relationships/hyperlink" Target="javascript:abrirAcuse(221362);" TargetMode="External"/><Relationship Id="rId27" Type="http://schemas.openxmlformats.org/officeDocument/2006/relationships/hyperlink" Target="javascript:abrirAcuse(221362);" TargetMode="External"/><Relationship Id="rId48" Type="http://schemas.openxmlformats.org/officeDocument/2006/relationships/hyperlink" Target="javascript:abrirAcuse(221362);" TargetMode="External"/><Relationship Id="rId69" Type="http://schemas.openxmlformats.org/officeDocument/2006/relationships/hyperlink" Target="javascript:abrirAcuse(221362);" TargetMode="External"/><Relationship Id="rId113" Type="http://schemas.openxmlformats.org/officeDocument/2006/relationships/hyperlink" Target="javascript:abrirAcuse(221362);" TargetMode="External"/><Relationship Id="rId134" Type="http://schemas.openxmlformats.org/officeDocument/2006/relationships/hyperlink" Target="javascript:abrirAcuse(221362);" TargetMode="External"/><Relationship Id="rId80" Type="http://schemas.openxmlformats.org/officeDocument/2006/relationships/hyperlink" Target="javascript:abrirAcuse(221362);" TargetMode="External"/><Relationship Id="rId155" Type="http://schemas.openxmlformats.org/officeDocument/2006/relationships/hyperlink" Target="javascript:abrirAcuse(221362);" TargetMode="External"/><Relationship Id="rId176" Type="http://schemas.openxmlformats.org/officeDocument/2006/relationships/hyperlink" Target="javascript:abrirAcuse(221362);" TargetMode="External"/><Relationship Id="rId197" Type="http://schemas.openxmlformats.org/officeDocument/2006/relationships/hyperlink" Target="javascript:abrirAcuse(221362);" TargetMode="External"/><Relationship Id="rId201" Type="http://schemas.openxmlformats.org/officeDocument/2006/relationships/header" Target="header2.xml"/><Relationship Id="rId17" Type="http://schemas.openxmlformats.org/officeDocument/2006/relationships/hyperlink" Target="javascript:abrirAcuse(221362);" TargetMode="External"/><Relationship Id="rId38" Type="http://schemas.openxmlformats.org/officeDocument/2006/relationships/hyperlink" Target="javascript:abrirAcuse(221362);" TargetMode="External"/><Relationship Id="rId59" Type="http://schemas.openxmlformats.org/officeDocument/2006/relationships/hyperlink" Target="javascript:abrirAcuse(221362);" TargetMode="External"/><Relationship Id="rId103" Type="http://schemas.openxmlformats.org/officeDocument/2006/relationships/hyperlink" Target="javascript:abrirAcuse(221362);" TargetMode="External"/><Relationship Id="rId124" Type="http://schemas.openxmlformats.org/officeDocument/2006/relationships/hyperlink" Target="javascript:abrirAcuse(221362);" TargetMode="External"/><Relationship Id="rId70" Type="http://schemas.openxmlformats.org/officeDocument/2006/relationships/hyperlink" Target="mailto:upvt.dippye@upvt.edu.mx" TargetMode="External"/><Relationship Id="rId91" Type="http://schemas.openxmlformats.org/officeDocument/2006/relationships/hyperlink" Target="javascript:abrirAcuse(221362);" TargetMode="External"/><Relationship Id="rId145" Type="http://schemas.openxmlformats.org/officeDocument/2006/relationships/hyperlink" Target="javascript:abrirAcuse(221362);" TargetMode="External"/><Relationship Id="rId166" Type="http://schemas.openxmlformats.org/officeDocument/2006/relationships/hyperlink" Target="javascript:abrirAcuse(221362);" TargetMode="External"/><Relationship Id="rId187" Type="http://schemas.openxmlformats.org/officeDocument/2006/relationships/hyperlink" Target="javascript:abrirAcuse(221362);" TargetMode="External"/><Relationship Id="rId1" Type="http://schemas.openxmlformats.org/officeDocument/2006/relationships/customXml" Target="../customXml/item1.xml"/><Relationship Id="rId28" Type="http://schemas.openxmlformats.org/officeDocument/2006/relationships/hyperlink" Target="javascript:abrirAcuse(221362);" TargetMode="External"/><Relationship Id="rId49" Type="http://schemas.openxmlformats.org/officeDocument/2006/relationships/hyperlink" Target="javascript:abrirAcuse(221362);" TargetMode="External"/><Relationship Id="rId114" Type="http://schemas.openxmlformats.org/officeDocument/2006/relationships/hyperlink" Target="javascript:abrirAcuse(221362);" TargetMode="External"/><Relationship Id="rId60" Type="http://schemas.openxmlformats.org/officeDocument/2006/relationships/hyperlink" Target="javascript:abrirAcuse(221362);" TargetMode="External"/><Relationship Id="rId81" Type="http://schemas.openxmlformats.org/officeDocument/2006/relationships/hyperlink" Target="javascript:abrirAcuse(221362);" TargetMode="External"/><Relationship Id="rId135" Type="http://schemas.openxmlformats.org/officeDocument/2006/relationships/hyperlink" Target="javascript:abrirAcuse(221362);" TargetMode="External"/><Relationship Id="rId156" Type="http://schemas.openxmlformats.org/officeDocument/2006/relationships/hyperlink" Target="javascript:abrirAcuse(221362);" TargetMode="External"/><Relationship Id="rId177" Type="http://schemas.openxmlformats.org/officeDocument/2006/relationships/hyperlink" Target="javascript:abrirAcuse(221362);" TargetMode="External"/><Relationship Id="rId198" Type="http://schemas.openxmlformats.org/officeDocument/2006/relationships/hyperlink" Target="javascript:abrirAcuse(221362);" TargetMode="External"/><Relationship Id="rId202" Type="http://schemas.openxmlformats.org/officeDocument/2006/relationships/footer" Target="footer2.xml"/><Relationship Id="rId18" Type="http://schemas.openxmlformats.org/officeDocument/2006/relationships/hyperlink" Target="javascript:abrirAcuse(221362);" TargetMode="External"/><Relationship Id="rId39" Type="http://schemas.openxmlformats.org/officeDocument/2006/relationships/hyperlink" Target="javascript:abrirAcuse(221362);" TargetMode="External"/><Relationship Id="rId50" Type="http://schemas.openxmlformats.org/officeDocument/2006/relationships/hyperlink" Target="javascript:abrirAcuse(221362);" TargetMode="External"/><Relationship Id="rId104" Type="http://schemas.openxmlformats.org/officeDocument/2006/relationships/hyperlink" Target="javascript:abrirAcuse(221362);" TargetMode="External"/><Relationship Id="rId125" Type="http://schemas.openxmlformats.org/officeDocument/2006/relationships/hyperlink" Target="javascript:abrirAcuse(221362);" TargetMode="External"/><Relationship Id="rId146" Type="http://schemas.openxmlformats.org/officeDocument/2006/relationships/hyperlink" Target="javascript:abrirAcuse(221362);" TargetMode="External"/><Relationship Id="rId167" Type="http://schemas.openxmlformats.org/officeDocument/2006/relationships/hyperlink" Target="javascript:abrirAcuse(221362);" TargetMode="External"/><Relationship Id="rId188" Type="http://schemas.openxmlformats.org/officeDocument/2006/relationships/hyperlink" Target="javascript:abrirAcuse(221362);" TargetMode="External"/><Relationship Id="rId71" Type="http://schemas.openxmlformats.org/officeDocument/2006/relationships/hyperlink" Target="javascript:AbrirModal(1)" TargetMode="External"/><Relationship Id="rId92" Type="http://schemas.openxmlformats.org/officeDocument/2006/relationships/hyperlink" Target="javascript:abrirAcuse(22136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3ED3B-4005-4523-9AA4-646C00F5A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9065</Words>
  <Characters>49859</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2018-04-13T17:07:00Z</cp:lastPrinted>
  <dcterms:created xsi:type="dcterms:W3CDTF">2018-11-07T19:10:00Z</dcterms:created>
  <dcterms:modified xsi:type="dcterms:W3CDTF">2018-11-07T19:10:00Z</dcterms:modified>
</cp:coreProperties>
</file>